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F0" w:rsidRDefault="001C5189" w:rsidP="00A32EE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right"/>
        <w:rPr>
          <w:b/>
          <w:i/>
          <w:sz w:val="28"/>
          <w:szCs w:val="28"/>
        </w:rPr>
      </w:pPr>
      <w:r w:rsidRPr="00E10BA0">
        <w:rPr>
          <w:b/>
          <w:i/>
          <w:sz w:val="28"/>
          <w:szCs w:val="28"/>
          <w:highlight w:val="yellow"/>
        </w:rPr>
        <w:t>Проект</w:t>
      </w:r>
      <w:bookmarkStart w:id="0" w:name="_GoBack"/>
      <w:bookmarkEnd w:id="0"/>
      <w:r>
        <w:rPr>
          <w:b/>
          <w:i/>
          <w:sz w:val="28"/>
          <w:szCs w:val="28"/>
        </w:rPr>
        <w:t xml:space="preserve"> </w:t>
      </w:r>
    </w:p>
    <w:p w:rsidR="008826F0" w:rsidRDefault="008826F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b/>
          <w:i/>
          <w:sz w:val="28"/>
          <w:szCs w:val="28"/>
        </w:rPr>
      </w:pPr>
    </w:p>
    <w:p w:rsidR="008826F0" w:rsidRDefault="001C518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sz w:val="28"/>
          <w:szCs w:val="28"/>
        </w:rPr>
      </w:pPr>
      <w:bookmarkStart w:id="1" w:name="gjdgxs" w:colFirst="0" w:colLast="0"/>
      <w:bookmarkEnd w:id="1"/>
      <w:r>
        <w:rPr>
          <w:b/>
          <w:sz w:val="28"/>
          <w:szCs w:val="28"/>
        </w:rPr>
        <w:t>МІНІСТЕРСТВО ОСВІТИ І НАУКИ УКРАЇНИ</w:t>
      </w:r>
    </w:p>
    <w:p w:rsidR="008826F0" w:rsidRDefault="001C518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НАЦІОНАЛЬНИЙ ТЕХНІЧНИЙ УНІВЕРСИТЕТ УКРАЇНИ</w:t>
      </w:r>
    </w:p>
    <w:p w:rsidR="008826F0" w:rsidRDefault="001C518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«Київський політехнічний інститут імені Ігоря Сікорського»</w:t>
      </w:r>
    </w:p>
    <w:p w:rsidR="008826F0" w:rsidRDefault="008826F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sz w:val="28"/>
          <w:szCs w:val="28"/>
        </w:rPr>
      </w:pPr>
    </w:p>
    <w:p w:rsidR="008826F0" w:rsidRDefault="008826F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962"/>
        <w:rPr>
          <w:b/>
          <w:sz w:val="28"/>
          <w:szCs w:val="28"/>
        </w:rPr>
      </w:pPr>
    </w:p>
    <w:p w:rsidR="008826F0" w:rsidRDefault="001C518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968"/>
        <w:rPr>
          <w:b/>
          <w:sz w:val="28"/>
          <w:szCs w:val="28"/>
        </w:rPr>
      </w:pPr>
      <w:r>
        <w:rPr>
          <w:b/>
          <w:sz w:val="28"/>
          <w:szCs w:val="28"/>
        </w:rPr>
        <w:t>ЗАТВЕРДЖЕНО</w:t>
      </w:r>
    </w:p>
    <w:p w:rsidR="008826F0" w:rsidRDefault="001C5189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ind w:left="3968"/>
        <w:rPr>
          <w:i/>
          <w:sz w:val="26"/>
          <w:szCs w:val="26"/>
        </w:rPr>
      </w:pPr>
      <w:r>
        <w:rPr>
          <w:i/>
          <w:sz w:val="26"/>
          <w:szCs w:val="26"/>
        </w:rPr>
        <w:t>Вченою радою КПІ ім. Ігоря Сікорського</w:t>
      </w:r>
    </w:p>
    <w:p w:rsidR="008826F0" w:rsidRDefault="001C5189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ind w:left="3968"/>
        <w:rPr>
          <w:i/>
          <w:sz w:val="26"/>
          <w:szCs w:val="26"/>
        </w:rPr>
      </w:pPr>
      <w:r>
        <w:rPr>
          <w:i/>
          <w:sz w:val="26"/>
          <w:szCs w:val="26"/>
        </w:rPr>
        <w:t>(протокол №</w:t>
      </w:r>
      <w:r>
        <w:rPr>
          <w:i/>
          <w:sz w:val="26"/>
          <w:szCs w:val="26"/>
          <w:u w:val="single"/>
        </w:rPr>
        <w:t xml:space="preserve"> </w:t>
      </w:r>
      <w:r>
        <w:rPr>
          <w:i/>
          <w:sz w:val="26"/>
          <w:szCs w:val="26"/>
        </w:rPr>
        <w:t>__</w:t>
      </w:r>
      <w:r>
        <w:rPr>
          <w:i/>
          <w:sz w:val="26"/>
          <w:szCs w:val="26"/>
          <w:u w:val="single"/>
        </w:rPr>
        <w:t xml:space="preserve">   </w:t>
      </w:r>
      <w:r>
        <w:rPr>
          <w:i/>
          <w:sz w:val="26"/>
          <w:szCs w:val="26"/>
        </w:rPr>
        <w:t xml:space="preserve"> від </w:t>
      </w:r>
      <w:r>
        <w:rPr>
          <w:i/>
          <w:sz w:val="26"/>
          <w:szCs w:val="26"/>
          <w:u w:val="single"/>
        </w:rPr>
        <w:t xml:space="preserve">  </w:t>
      </w:r>
      <w:r>
        <w:rPr>
          <w:i/>
          <w:sz w:val="26"/>
          <w:szCs w:val="26"/>
        </w:rPr>
        <w:t xml:space="preserve">_____ </w:t>
      </w:r>
      <w:r>
        <w:rPr>
          <w:i/>
          <w:sz w:val="26"/>
          <w:szCs w:val="26"/>
          <w:u w:val="single"/>
        </w:rPr>
        <w:t xml:space="preserve">  </w:t>
      </w:r>
      <w:r>
        <w:rPr>
          <w:i/>
          <w:sz w:val="26"/>
          <w:szCs w:val="26"/>
        </w:rPr>
        <w:t>20_____р.)</w:t>
      </w:r>
    </w:p>
    <w:p w:rsidR="008826F0" w:rsidRDefault="001C5189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ind w:left="3968"/>
        <w:rPr>
          <w:sz w:val="26"/>
          <w:szCs w:val="26"/>
        </w:rPr>
      </w:pPr>
      <w:r>
        <w:rPr>
          <w:sz w:val="26"/>
          <w:szCs w:val="26"/>
        </w:rPr>
        <w:t xml:space="preserve">Голова Вченої ради </w:t>
      </w:r>
    </w:p>
    <w:p w:rsidR="008826F0" w:rsidRDefault="001C5189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ind w:left="3968"/>
        <w:rPr>
          <w:sz w:val="26"/>
          <w:szCs w:val="26"/>
        </w:rPr>
      </w:pPr>
      <w:proofErr w:type="spellStart"/>
      <w:r>
        <w:rPr>
          <w:sz w:val="26"/>
          <w:szCs w:val="26"/>
        </w:rPr>
        <w:t>_________________Михай</w:t>
      </w:r>
      <w:proofErr w:type="spellEnd"/>
      <w:r>
        <w:rPr>
          <w:sz w:val="26"/>
          <w:szCs w:val="26"/>
        </w:rPr>
        <w:t>ло ІЛЬЧЕНКО</w:t>
      </w:r>
    </w:p>
    <w:p w:rsidR="008826F0" w:rsidRDefault="008826F0">
      <w:pPr>
        <w:pBdr>
          <w:top w:val="nil"/>
          <w:left w:val="nil"/>
          <w:bottom w:val="nil"/>
          <w:right w:val="nil"/>
          <w:between w:val="nil"/>
        </w:pBdr>
        <w:spacing w:after="240" w:line="264" w:lineRule="auto"/>
        <w:jc w:val="center"/>
        <w:rPr>
          <w:b/>
          <w:sz w:val="36"/>
          <w:szCs w:val="36"/>
        </w:rPr>
      </w:pPr>
    </w:p>
    <w:p w:rsidR="008826F0" w:rsidRDefault="001C5189">
      <w:pPr>
        <w:pBdr>
          <w:top w:val="nil"/>
          <w:left w:val="nil"/>
          <w:bottom w:val="nil"/>
          <w:right w:val="nil"/>
          <w:between w:val="nil"/>
        </w:pBdr>
        <w:spacing w:after="240" w:line="264" w:lineRule="auto"/>
        <w:jc w:val="center"/>
        <w:rPr>
          <w:b/>
          <w:sz w:val="36"/>
          <w:szCs w:val="36"/>
        </w:rPr>
      </w:pPr>
      <w:bookmarkStart w:id="2" w:name="_30j0zll" w:colFirst="0" w:colLast="0"/>
      <w:bookmarkEnd w:id="2"/>
      <w:r>
        <w:rPr>
          <w:b/>
          <w:sz w:val="36"/>
          <w:szCs w:val="36"/>
        </w:rPr>
        <w:t>ВРЕГУЛЮВАННЯ КОНФЛІКТІВ ТА МЕДІАЦІЯ</w:t>
      </w:r>
    </w:p>
    <w:p w:rsidR="008826F0" w:rsidRDefault="001C5189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CONFLICT REGULATION AND MEDIATION</w:t>
      </w:r>
    </w:p>
    <w:p w:rsidR="008826F0" w:rsidRDefault="008826F0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jc w:val="center"/>
        <w:rPr>
          <w:sz w:val="26"/>
          <w:szCs w:val="26"/>
        </w:rPr>
      </w:pPr>
    </w:p>
    <w:p w:rsidR="008826F0" w:rsidRDefault="001C5189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sz w:val="40"/>
          <w:szCs w:val="40"/>
        </w:rPr>
      </w:pPr>
      <w:r>
        <w:rPr>
          <w:b/>
          <w:sz w:val="40"/>
          <w:szCs w:val="40"/>
        </w:rPr>
        <w:t>ОСВІТНЬО-</w:t>
      </w:r>
      <w:r>
        <w:rPr>
          <w:b/>
          <w:sz w:val="40"/>
          <w:szCs w:val="40"/>
          <w:u w:val="single"/>
        </w:rPr>
        <w:t>ПРОФЕСІЙНА</w:t>
      </w:r>
      <w:r>
        <w:rPr>
          <w:b/>
          <w:sz w:val="40"/>
          <w:szCs w:val="40"/>
        </w:rPr>
        <w:t xml:space="preserve"> ПРОГРАМА</w:t>
      </w:r>
    </w:p>
    <w:p w:rsidR="008826F0" w:rsidRDefault="001C5189">
      <w:pPr>
        <w:pBdr>
          <w:top w:val="nil"/>
          <w:left w:val="nil"/>
          <w:bottom w:val="nil"/>
          <w:right w:val="nil"/>
          <w:between w:val="nil"/>
        </w:pBdr>
        <w:spacing w:after="240" w:line="264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другого (магістерського) рівня вищої освіти</w:t>
      </w:r>
    </w:p>
    <w:p w:rsidR="008826F0" w:rsidRDefault="001C5189">
      <w:pPr>
        <w:spacing w:after="240" w:line="264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спеціальністю   054 Соціологія </w:t>
      </w:r>
    </w:p>
    <w:p w:rsidR="008826F0" w:rsidRDefault="001C5189">
      <w:pPr>
        <w:pBdr>
          <w:top w:val="nil"/>
          <w:left w:val="nil"/>
          <w:bottom w:val="nil"/>
          <w:right w:val="nil"/>
          <w:between w:val="nil"/>
        </w:pBdr>
        <w:spacing w:after="240" w:line="264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галузі знань           05 Соціальні та поведінкові науки </w:t>
      </w:r>
    </w:p>
    <w:p w:rsidR="008826F0" w:rsidRDefault="001C5189">
      <w:pPr>
        <w:pBdr>
          <w:top w:val="nil"/>
          <w:left w:val="nil"/>
          <w:bottom w:val="nil"/>
          <w:right w:val="nil"/>
          <w:between w:val="nil"/>
        </w:pBdr>
        <w:spacing w:after="240" w:line="264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Кваліфікація         магістр з соціології</w:t>
      </w:r>
    </w:p>
    <w:p w:rsidR="008826F0" w:rsidRDefault="008826F0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ind w:left="4962"/>
        <w:rPr>
          <w:i/>
          <w:sz w:val="26"/>
          <w:szCs w:val="26"/>
        </w:rPr>
      </w:pPr>
    </w:p>
    <w:p w:rsidR="008826F0" w:rsidRDefault="008826F0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ind w:left="4962"/>
        <w:rPr>
          <w:i/>
          <w:sz w:val="26"/>
          <w:szCs w:val="26"/>
        </w:rPr>
      </w:pPr>
    </w:p>
    <w:p w:rsidR="008826F0" w:rsidRDefault="001C5189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ind w:left="4962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Введено в дію з 2023/2024 </w:t>
      </w:r>
      <w:proofErr w:type="spellStart"/>
      <w:r>
        <w:rPr>
          <w:i/>
          <w:sz w:val="26"/>
          <w:szCs w:val="26"/>
        </w:rPr>
        <w:t>н.р</w:t>
      </w:r>
      <w:proofErr w:type="spellEnd"/>
      <w:r>
        <w:rPr>
          <w:i/>
          <w:sz w:val="26"/>
          <w:szCs w:val="26"/>
        </w:rPr>
        <w:t xml:space="preserve"> наказом ректора. від__________20____№____ </w:t>
      </w:r>
    </w:p>
    <w:p w:rsidR="008826F0" w:rsidRDefault="001C5189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ind w:left="4962"/>
        <w:rPr>
          <w:i/>
          <w:sz w:val="26"/>
          <w:szCs w:val="26"/>
        </w:rPr>
      </w:pPr>
      <w:r>
        <w:rPr>
          <w:i/>
          <w:sz w:val="26"/>
          <w:szCs w:val="26"/>
        </w:rPr>
        <w:t>КПІ ім. Ігоря Сікорського</w:t>
      </w:r>
    </w:p>
    <w:p w:rsidR="008826F0" w:rsidRDefault="008826F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sz w:val="24"/>
          <w:szCs w:val="24"/>
        </w:rPr>
      </w:pPr>
    </w:p>
    <w:p w:rsidR="008826F0" w:rsidRDefault="008826F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sz w:val="24"/>
          <w:szCs w:val="24"/>
        </w:rPr>
      </w:pPr>
    </w:p>
    <w:p w:rsidR="008826F0" w:rsidRDefault="008826F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sz w:val="24"/>
          <w:szCs w:val="24"/>
        </w:rPr>
      </w:pPr>
    </w:p>
    <w:p w:rsidR="008826F0" w:rsidRDefault="008826F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sz w:val="24"/>
          <w:szCs w:val="24"/>
        </w:rPr>
      </w:pPr>
    </w:p>
    <w:p w:rsidR="008826F0" w:rsidRDefault="008826F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sz w:val="24"/>
          <w:szCs w:val="24"/>
        </w:rPr>
      </w:pPr>
    </w:p>
    <w:p w:rsidR="008826F0" w:rsidRDefault="001C518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sz w:val="26"/>
          <w:szCs w:val="26"/>
        </w:rPr>
        <w:sectPr w:rsidR="008826F0">
          <w:headerReference w:type="default" r:id="rId8"/>
          <w:pgSz w:w="12140" w:h="16830"/>
          <w:pgMar w:top="1600" w:right="1720" w:bottom="280" w:left="1720" w:header="708" w:footer="708" w:gutter="0"/>
          <w:pgNumType w:start="1"/>
          <w:cols w:space="720"/>
        </w:sectPr>
      </w:pPr>
      <w:r>
        <w:rPr>
          <w:sz w:val="26"/>
          <w:szCs w:val="26"/>
        </w:rPr>
        <w:t>Київ – 2022 р.</w:t>
      </w:r>
    </w:p>
    <w:p w:rsidR="008826F0" w:rsidRDefault="001C5189">
      <w:pPr>
        <w:jc w:val="center"/>
        <w:rPr>
          <w:sz w:val="28"/>
          <w:szCs w:val="28"/>
        </w:rPr>
      </w:pPr>
      <w:bookmarkStart w:id="3" w:name="1fob9te" w:colFirst="0" w:colLast="0"/>
      <w:bookmarkStart w:id="4" w:name="3znysh7" w:colFirst="0" w:colLast="0"/>
      <w:bookmarkEnd w:id="3"/>
      <w:bookmarkEnd w:id="4"/>
      <w:r>
        <w:rPr>
          <w:b/>
          <w:sz w:val="28"/>
          <w:szCs w:val="28"/>
        </w:rPr>
        <w:lastRenderedPageBreak/>
        <w:t>ПРЕАМБУЛА</w:t>
      </w:r>
    </w:p>
    <w:p w:rsidR="008826F0" w:rsidRDefault="008826F0"/>
    <w:p w:rsidR="008826F0" w:rsidRDefault="001C5189">
      <w:pPr>
        <w:spacing w:before="240" w:after="120"/>
        <w:rPr>
          <w:b/>
        </w:rPr>
      </w:pPr>
      <w:r>
        <w:rPr>
          <w:b/>
        </w:rPr>
        <w:t xml:space="preserve">РОЗРОБЛЕНО </w:t>
      </w:r>
      <w:proofErr w:type="spellStart"/>
      <w:r>
        <w:rPr>
          <w:b/>
        </w:rPr>
        <w:t>проєктною</w:t>
      </w:r>
      <w:proofErr w:type="spellEnd"/>
      <w:r>
        <w:rPr>
          <w:b/>
        </w:rPr>
        <w:t xml:space="preserve"> групою:</w:t>
      </w:r>
    </w:p>
    <w:p w:rsidR="008826F0" w:rsidRDefault="001C5189">
      <w:pPr>
        <w:tabs>
          <w:tab w:val="left" w:pos="9781"/>
        </w:tabs>
        <w:spacing w:before="120"/>
        <w:rPr>
          <w:i/>
        </w:rPr>
      </w:pPr>
      <w:r>
        <w:rPr>
          <w:i/>
        </w:rPr>
        <w:t xml:space="preserve">Керівник </w:t>
      </w:r>
      <w:proofErr w:type="spellStart"/>
      <w:r>
        <w:rPr>
          <w:i/>
        </w:rPr>
        <w:t>проєктної</w:t>
      </w:r>
      <w:proofErr w:type="spellEnd"/>
      <w:r>
        <w:rPr>
          <w:i/>
        </w:rPr>
        <w:t xml:space="preserve"> групи:</w:t>
      </w:r>
    </w:p>
    <w:tbl>
      <w:tblPr>
        <w:tblStyle w:val="a5"/>
        <w:tblW w:w="9747" w:type="dxa"/>
        <w:tblInd w:w="-230" w:type="dxa"/>
        <w:tblLayout w:type="fixed"/>
        <w:tblLook w:val="0000" w:firstRow="0" w:lastRow="0" w:firstColumn="0" w:lastColumn="0" w:noHBand="0" w:noVBand="0"/>
      </w:tblPr>
      <w:tblGrid>
        <w:gridCol w:w="7763"/>
        <w:gridCol w:w="1984"/>
      </w:tblGrid>
      <w:tr w:rsidR="008826F0">
        <w:tc>
          <w:tcPr>
            <w:tcW w:w="7763" w:type="dxa"/>
            <w:vAlign w:val="bottom"/>
          </w:tcPr>
          <w:p w:rsidR="008826F0" w:rsidRDefault="001C5189">
            <w:pPr>
              <w:tabs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Андрій БАГІНСЬКИЙ, </w:t>
            </w:r>
            <w:proofErr w:type="spellStart"/>
            <w:r>
              <w:rPr>
                <w:sz w:val="24"/>
                <w:szCs w:val="24"/>
                <w:highlight w:val="white"/>
              </w:rPr>
              <w:t>к.політ.н</w:t>
            </w:r>
            <w:proofErr w:type="spellEnd"/>
            <w:r>
              <w:rPr>
                <w:sz w:val="24"/>
                <w:szCs w:val="24"/>
                <w:highlight w:val="white"/>
              </w:rPr>
              <w:t>.</w:t>
            </w:r>
            <w:r>
              <w:rPr>
                <w:sz w:val="24"/>
                <w:szCs w:val="24"/>
              </w:rPr>
              <w:t xml:space="preserve">, доцент, </w:t>
            </w:r>
            <w:proofErr w:type="spellStart"/>
            <w:r>
              <w:rPr>
                <w:sz w:val="24"/>
                <w:szCs w:val="24"/>
              </w:rPr>
              <w:t>доцент</w:t>
            </w:r>
            <w:proofErr w:type="spellEnd"/>
            <w:r>
              <w:t xml:space="preserve"> </w:t>
            </w:r>
            <w:r>
              <w:rPr>
                <w:sz w:val="24"/>
                <w:szCs w:val="24"/>
              </w:rPr>
              <w:t>кафедри соціології</w:t>
            </w:r>
          </w:p>
        </w:tc>
        <w:tc>
          <w:tcPr>
            <w:tcW w:w="1984" w:type="dxa"/>
            <w:vAlign w:val="bottom"/>
          </w:tcPr>
          <w:p w:rsidR="008826F0" w:rsidRDefault="001C5189">
            <w:pPr>
              <w:tabs>
                <w:tab w:val="left" w:pos="9781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</w:tr>
    </w:tbl>
    <w:p w:rsidR="008826F0" w:rsidRDefault="001C5189">
      <w:pPr>
        <w:tabs>
          <w:tab w:val="left" w:pos="9781"/>
        </w:tabs>
        <w:spacing w:before="120"/>
        <w:rPr>
          <w:i/>
        </w:rPr>
      </w:pPr>
      <w:r>
        <w:rPr>
          <w:i/>
        </w:rPr>
        <w:t xml:space="preserve">Члени </w:t>
      </w:r>
      <w:proofErr w:type="spellStart"/>
      <w:r>
        <w:rPr>
          <w:i/>
        </w:rPr>
        <w:t>проєктної</w:t>
      </w:r>
      <w:proofErr w:type="spellEnd"/>
      <w:r>
        <w:rPr>
          <w:i/>
        </w:rPr>
        <w:t xml:space="preserve"> групи:</w:t>
      </w:r>
    </w:p>
    <w:tbl>
      <w:tblPr>
        <w:tblStyle w:val="a6"/>
        <w:tblW w:w="9747" w:type="dxa"/>
        <w:tblInd w:w="-230" w:type="dxa"/>
        <w:tblLayout w:type="fixed"/>
        <w:tblLook w:val="0000" w:firstRow="0" w:lastRow="0" w:firstColumn="0" w:lastColumn="0" w:noHBand="0" w:noVBand="0"/>
      </w:tblPr>
      <w:tblGrid>
        <w:gridCol w:w="7763"/>
        <w:gridCol w:w="1984"/>
      </w:tblGrid>
      <w:tr w:rsidR="008826F0">
        <w:tc>
          <w:tcPr>
            <w:tcW w:w="7763" w:type="dxa"/>
            <w:vAlign w:val="bottom"/>
          </w:tcPr>
          <w:p w:rsidR="008826F0" w:rsidRDefault="008826F0">
            <w:pPr>
              <w:tabs>
                <w:tab w:val="left" w:pos="9781"/>
              </w:tabs>
              <w:rPr>
                <w:sz w:val="24"/>
                <w:szCs w:val="24"/>
              </w:rPr>
            </w:pPr>
          </w:p>
          <w:p w:rsidR="008826F0" w:rsidRDefault="001C5189">
            <w:pPr>
              <w:tabs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Маріанна ТКАЛИЧ, д-р </w:t>
            </w:r>
            <w:proofErr w:type="spellStart"/>
            <w:r>
              <w:rPr>
                <w:sz w:val="24"/>
                <w:szCs w:val="24"/>
              </w:rPr>
              <w:t>психол</w:t>
            </w:r>
            <w:proofErr w:type="spellEnd"/>
            <w:r>
              <w:rPr>
                <w:sz w:val="24"/>
                <w:szCs w:val="24"/>
              </w:rPr>
              <w:t xml:space="preserve">. н., директорка дослідницької лабораторії Рейтинг </w:t>
            </w: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стейкхолдер</w:t>
            </w:r>
            <w:proofErr w:type="spellEnd"/>
            <w:r>
              <w:rPr>
                <w:sz w:val="24"/>
                <w:szCs w:val="24"/>
              </w:rPr>
              <w:t xml:space="preserve"> від роботодавців</w:t>
            </w:r>
          </w:p>
        </w:tc>
        <w:tc>
          <w:tcPr>
            <w:tcW w:w="1984" w:type="dxa"/>
            <w:vAlign w:val="bottom"/>
          </w:tcPr>
          <w:p w:rsidR="008826F0" w:rsidRDefault="001C5189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</w:tr>
      <w:tr w:rsidR="008826F0">
        <w:trPr>
          <w:trHeight w:val="857"/>
        </w:trPr>
        <w:tc>
          <w:tcPr>
            <w:tcW w:w="7763" w:type="dxa"/>
            <w:vAlign w:val="bottom"/>
          </w:tcPr>
          <w:p w:rsidR="008826F0" w:rsidRDefault="008826F0">
            <w:pPr>
              <w:tabs>
                <w:tab w:val="left" w:pos="9781"/>
              </w:tabs>
              <w:rPr>
                <w:sz w:val="24"/>
                <w:szCs w:val="24"/>
              </w:rPr>
            </w:pPr>
          </w:p>
          <w:p w:rsidR="008826F0" w:rsidRDefault="001C5189">
            <w:pPr>
              <w:tabs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Станіслав АВГУСТ, здобувач вищої освіти, другий (магістерський) рівень вищої освіти, бакалавр соціології</w:t>
            </w:r>
          </w:p>
        </w:tc>
        <w:tc>
          <w:tcPr>
            <w:tcW w:w="1984" w:type="dxa"/>
            <w:vAlign w:val="bottom"/>
          </w:tcPr>
          <w:p w:rsidR="008826F0" w:rsidRDefault="001C5189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</w:tr>
      <w:tr w:rsidR="008826F0">
        <w:tc>
          <w:tcPr>
            <w:tcW w:w="7763" w:type="dxa"/>
            <w:vAlign w:val="bottom"/>
          </w:tcPr>
          <w:p w:rsidR="008826F0" w:rsidRDefault="008826F0">
            <w:pPr>
              <w:tabs>
                <w:tab w:val="left" w:pos="9781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826F0" w:rsidRDefault="008826F0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</w:tc>
      </w:tr>
      <w:tr w:rsidR="008826F0">
        <w:tc>
          <w:tcPr>
            <w:tcW w:w="7763" w:type="dxa"/>
            <w:vAlign w:val="bottom"/>
          </w:tcPr>
          <w:p w:rsidR="008826F0" w:rsidRDefault="008826F0">
            <w:pPr>
              <w:tabs>
                <w:tab w:val="left" w:pos="9781"/>
              </w:tabs>
              <w:rPr>
                <w:i/>
                <w:highlight w:val="white"/>
              </w:rPr>
            </w:pPr>
          </w:p>
          <w:p w:rsidR="008826F0" w:rsidRDefault="001C5189">
            <w:pPr>
              <w:tabs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Ігор ПИГОЛЕНКО, </w:t>
            </w:r>
            <w:proofErr w:type="spellStart"/>
            <w:r>
              <w:rPr>
                <w:sz w:val="24"/>
                <w:szCs w:val="24"/>
                <w:highlight w:val="white"/>
              </w:rPr>
              <w:t>к.філос.н</w:t>
            </w:r>
            <w:proofErr w:type="spellEnd"/>
            <w:r>
              <w:rPr>
                <w:sz w:val="24"/>
                <w:szCs w:val="24"/>
                <w:highlight w:val="white"/>
              </w:rPr>
              <w:t>., доцент</w:t>
            </w:r>
            <w:r>
              <w:rPr>
                <w:sz w:val="24"/>
                <w:szCs w:val="24"/>
              </w:rPr>
              <w:t xml:space="preserve"> кафедри соціології  </w:t>
            </w:r>
          </w:p>
        </w:tc>
        <w:tc>
          <w:tcPr>
            <w:tcW w:w="1984" w:type="dxa"/>
            <w:vAlign w:val="bottom"/>
          </w:tcPr>
          <w:p w:rsidR="008826F0" w:rsidRDefault="001C5189">
            <w:pPr>
              <w:tabs>
                <w:tab w:val="left" w:pos="9781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</w:tr>
      <w:tr w:rsidR="008826F0">
        <w:tc>
          <w:tcPr>
            <w:tcW w:w="7763" w:type="dxa"/>
            <w:vAlign w:val="bottom"/>
          </w:tcPr>
          <w:p w:rsidR="008826F0" w:rsidRDefault="008826F0">
            <w:pPr>
              <w:tabs>
                <w:tab w:val="left" w:pos="9781"/>
              </w:tabs>
              <w:rPr>
                <w:sz w:val="24"/>
                <w:szCs w:val="24"/>
                <w:highlight w:val="white"/>
              </w:rPr>
            </w:pPr>
          </w:p>
          <w:p w:rsidR="008826F0" w:rsidRDefault="001C5189">
            <w:pPr>
              <w:tabs>
                <w:tab w:val="left" w:pos="9781"/>
              </w:tabs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Геннадій КОРЖОВ, </w:t>
            </w:r>
            <w:proofErr w:type="spellStart"/>
            <w:r>
              <w:rPr>
                <w:sz w:val="24"/>
                <w:szCs w:val="24"/>
                <w:highlight w:val="white"/>
              </w:rPr>
              <w:t>к.соц.н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., доцент, </w:t>
            </w:r>
            <w:proofErr w:type="spellStart"/>
            <w:r>
              <w:rPr>
                <w:sz w:val="24"/>
                <w:szCs w:val="24"/>
                <w:highlight w:val="white"/>
              </w:rPr>
              <w:t>доцент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кафедри соціології</w:t>
            </w:r>
          </w:p>
        </w:tc>
        <w:tc>
          <w:tcPr>
            <w:tcW w:w="1984" w:type="dxa"/>
            <w:vAlign w:val="bottom"/>
          </w:tcPr>
          <w:p w:rsidR="008826F0" w:rsidRDefault="001C5189">
            <w:pPr>
              <w:tabs>
                <w:tab w:val="left" w:pos="9781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</w:tr>
      <w:tr w:rsidR="008826F0">
        <w:tc>
          <w:tcPr>
            <w:tcW w:w="7763" w:type="dxa"/>
            <w:vAlign w:val="bottom"/>
          </w:tcPr>
          <w:p w:rsidR="008826F0" w:rsidRDefault="008826F0">
            <w:pPr>
              <w:tabs>
                <w:tab w:val="left" w:pos="9781"/>
              </w:tabs>
              <w:rPr>
                <w:sz w:val="24"/>
                <w:szCs w:val="24"/>
                <w:highlight w:val="white"/>
              </w:rPr>
            </w:pPr>
          </w:p>
          <w:p w:rsidR="008826F0" w:rsidRDefault="001C5189">
            <w:pPr>
              <w:tabs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Тетяна КОЛОМІЄЦЬ, </w:t>
            </w:r>
            <w:proofErr w:type="spellStart"/>
            <w:r>
              <w:rPr>
                <w:sz w:val="24"/>
                <w:szCs w:val="24"/>
                <w:highlight w:val="white"/>
              </w:rPr>
              <w:t>к.філос.н</w:t>
            </w:r>
            <w:proofErr w:type="spellEnd"/>
            <w:r>
              <w:rPr>
                <w:sz w:val="24"/>
                <w:szCs w:val="24"/>
                <w:highlight w:val="white"/>
              </w:rPr>
              <w:t>., доцент</w:t>
            </w:r>
            <w:r>
              <w:rPr>
                <w:sz w:val="24"/>
                <w:szCs w:val="24"/>
              </w:rPr>
              <w:t xml:space="preserve"> кафедри соціології  </w:t>
            </w:r>
          </w:p>
        </w:tc>
        <w:tc>
          <w:tcPr>
            <w:tcW w:w="1984" w:type="dxa"/>
            <w:vAlign w:val="bottom"/>
          </w:tcPr>
          <w:p w:rsidR="008826F0" w:rsidRDefault="001C5189">
            <w:pPr>
              <w:tabs>
                <w:tab w:val="left" w:pos="9781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</w:tr>
      <w:tr w:rsidR="008826F0">
        <w:tc>
          <w:tcPr>
            <w:tcW w:w="7763" w:type="dxa"/>
            <w:vAlign w:val="bottom"/>
          </w:tcPr>
          <w:p w:rsidR="008826F0" w:rsidRDefault="008826F0">
            <w:pPr>
              <w:tabs>
                <w:tab w:val="left" w:pos="9781"/>
              </w:tabs>
              <w:rPr>
                <w:sz w:val="24"/>
                <w:szCs w:val="24"/>
                <w:highlight w:val="white"/>
              </w:rPr>
            </w:pPr>
          </w:p>
          <w:p w:rsidR="008826F0" w:rsidRDefault="001C5189">
            <w:pPr>
              <w:tabs>
                <w:tab w:val="left" w:pos="9781"/>
              </w:tabs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Олексій ЯКУБІН, </w:t>
            </w:r>
            <w:proofErr w:type="spellStart"/>
            <w:r>
              <w:rPr>
                <w:sz w:val="24"/>
                <w:szCs w:val="24"/>
                <w:highlight w:val="white"/>
              </w:rPr>
              <w:t>к.політ.н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., </w:t>
            </w:r>
            <w:proofErr w:type="spellStart"/>
            <w:r>
              <w:rPr>
                <w:sz w:val="24"/>
                <w:szCs w:val="24"/>
                <w:highlight w:val="white"/>
              </w:rPr>
              <w:t>ст.викладач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кафедри соціології  </w:t>
            </w:r>
          </w:p>
        </w:tc>
        <w:tc>
          <w:tcPr>
            <w:tcW w:w="1984" w:type="dxa"/>
            <w:vAlign w:val="bottom"/>
          </w:tcPr>
          <w:p w:rsidR="008826F0" w:rsidRDefault="008826F0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  <w:p w:rsidR="008826F0" w:rsidRDefault="001C5189">
            <w:pPr>
              <w:tabs>
                <w:tab w:val="left" w:pos="9781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</w:tr>
    </w:tbl>
    <w:p w:rsidR="008826F0" w:rsidRDefault="008826F0">
      <w:pPr>
        <w:tabs>
          <w:tab w:val="left" w:pos="9781"/>
        </w:tabs>
        <w:rPr>
          <w:sz w:val="24"/>
          <w:szCs w:val="24"/>
        </w:rPr>
      </w:pPr>
    </w:p>
    <w:p w:rsidR="008826F0" w:rsidRDefault="008826F0">
      <w:pPr>
        <w:tabs>
          <w:tab w:val="left" w:pos="9781"/>
        </w:tabs>
        <w:rPr>
          <w:sz w:val="24"/>
          <w:szCs w:val="24"/>
        </w:rPr>
      </w:pPr>
    </w:p>
    <w:p w:rsidR="008826F0" w:rsidRDefault="001C5189">
      <w:pPr>
        <w:tabs>
          <w:tab w:val="left" w:pos="9781"/>
        </w:tabs>
        <w:spacing w:before="120"/>
      </w:pPr>
      <w:r>
        <w:t>За підготовку здобувачів вищої освіти за освітньою програмою відповідає кафедра соціології</w:t>
      </w:r>
    </w:p>
    <w:p w:rsidR="008826F0" w:rsidRDefault="008826F0"/>
    <w:p w:rsidR="008826F0" w:rsidRDefault="001C5189">
      <w:pPr>
        <w:spacing w:before="240" w:after="120"/>
        <w:rPr>
          <w:b/>
        </w:rPr>
      </w:pPr>
      <w:r>
        <w:rPr>
          <w:b/>
        </w:rPr>
        <w:t>ПОГОДЖЕНО:</w:t>
      </w:r>
    </w:p>
    <w:p w:rsidR="008826F0" w:rsidRDefault="001C5189">
      <w:pPr>
        <w:spacing w:before="120"/>
        <w:rPr>
          <w:b/>
        </w:rPr>
      </w:pPr>
      <w:r>
        <w:t>Зміни та доповнення до освітньої програми погоджені Науково-методичною комісією університету зі спеціальності 054 Соціологія</w:t>
      </w:r>
      <w:r>
        <w:br/>
        <w:t xml:space="preserve">(протокол № _3_ від «_23__» __11__ 20_22_ р.) </w:t>
      </w:r>
    </w:p>
    <w:p w:rsidR="008826F0" w:rsidRDefault="001C5189">
      <w:pPr>
        <w:spacing w:before="120"/>
      </w:pPr>
      <w:r>
        <w:t>Голова НМКУ 054</w:t>
      </w:r>
    </w:p>
    <w:p w:rsidR="008826F0" w:rsidRDefault="001C5189">
      <w:pPr>
        <w:tabs>
          <w:tab w:val="left" w:pos="9781"/>
        </w:tabs>
        <w:spacing w:before="120"/>
      </w:pPr>
      <w:r>
        <w:t>___________ Павло ФЕДОРЧЕНКО-КУТУЄВ</w:t>
      </w:r>
    </w:p>
    <w:p w:rsidR="008826F0" w:rsidRDefault="001C5189">
      <w:pPr>
        <w:tabs>
          <w:tab w:val="left" w:pos="9781"/>
        </w:tabs>
        <w:spacing w:before="240"/>
        <w:ind w:left="1080" w:hanging="10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Голова Методичної ради </w:t>
      </w:r>
    </w:p>
    <w:p w:rsidR="008826F0" w:rsidRDefault="001C5189">
      <w:pPr>
        <w:tabs>
          <w:tab w:val="left" w:pos="9781"/>
        </w:tabs>
        <w:spacing w:before="240"/>
        <w:ind w:left="1080" w:hanging="10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____________________ </w:t>
      </w:r>
      <w:r>
        <w:rPr>
          <w:sz w:val="24"/>
          <w:szCs w:val="24"/>
        </w:rPr>
        <w:t>Анатолій МЕЛЬНИЧЕНКО</w:t>
      </w:r>
    </w:p>
    <w:p w:rsidR="008826F0" w:rsidRDefault="001C5189">
      <w:pPr>
        <w:rPr>
          <w:i/>
          <w:sz w:val="24"/>
          <w:szCs w:val="24"/>
        </w:rPr>
      </w:pPr>
      <w:r>
        <w:rPr>
          <w:i/>
          <w:sz w:val="24"/>
          <w:szCs w:val="24"/>
        </w:rPr>
        <w:t>(протокол № ____ від «_______________»2022 р.)</w:t>
      </w:r>
    </w:p>
    <w:p w:rsidR="008826F0" w:rsidRDefault="008826F0">
      <w:pPr>
        <w:tabs>
          <w:tab w:val="left" w:pos="9781"/>
        </w:tabs>
        <w:spacing w:before="120"/>
        <w:rPr>
          <w:sz w:val="24"/>
          <w:szCs w:val="24"/>
        </w:rPr>
      </w:pPr>
    </w:p>
    <w:p w:rsidR="008826F0" w:rsidRDefault="008826F0">
      <w:pPr>
        <w:rPr>
          <w:sz w:val="24"/>
          <w:szCs w:val="24"/>
        </w:rPr>
      </w:pPr>
    </w:p>
    <w:p w:rsidR="008826F0" w:rsidRDefault="008826F0">
      <w:pPr>
        <w:rPr>
          <w:sz w:val="24"/>
          <w:szCs w:val="24"/>
        </w:rPr>
      </w:pPr>
    </w:p>
    <w:p w:rsidR="008826F0" w:rsidRDefault="001C5189">
      <w:pPr>
        <w:rPr>
          <w:sz w:val="24"/>
          <w:szCs w:val="24"/>
        </w:rPr>
      </w:pPr>
      <w:r>
        <w:rPr>
          <w:sz w:val="24"/>
          <w:szCs w:val="24"/>
        </w:rPr>
        <w:t>ВРАХОВАНО:</w:t>
      </w:r>
    </w:p>
    <w:p w:rsidR="008826F0" w:rsidRDefault="001C5189">
      <w:pPr>
        <w:rPr>
          <w:sz w:val="24"/>
          <w:szCs w:val="24"/>
        </w:rPr>
      </w:pPr>
      <w:r>
        <w:rPr>
          <w:sz w:val="24"/>
          <w:szCs w:val="24"/>
        </w:rPr>
        <w:t>Побажання та пропозиції: фахівців у галузі Соціології, кафедри соціології, здобувачів вищої освіти, що навчаються за ОПП, випускників ОПП, рекомендації НАЗЯВО, НМКУ</w:t>
      </w:r>
    </w:p>
    <w:p w:rsidR="008826F0" w:rsidRDefault="008826F0">
      <w:pPr>
        <w:tabs>
          <w:tab w:val="left" w:pos="2715"/>
        </w:tabs>
        <w:rPr>
          <w:b/>
          <w:sz w:val="24"/>
          <w:szCs w:val="24"/>
        </w:rPr>
      </w:pPr>
    </w:p>
    <w:p w:rsidR="008826F0" w:rsidRDefault="008826F0">
      <w:pPr>
        <w:tabs>
          <w:tab w:val="left" w:pos="2715"/>
        </w:tabs>
        <w:rPr>
          <w:b/>
          <w:sz w:val="24"/>
          <w:szCs w:val="24"/>
        </w:rPr>
      </w:pPr>
    </w:p>
    <w:p w:rsidR="008826F0" w:rsidRDefault="008826F0">
      <w:pPr>
        <w:tabs>
          <w:tab w:val="left" w:pos="2715"/>
        </w:tabs>
        <w:rPr>
          <w:b/>
          <w:sz w:val="24"/>
          <w:szCs w:val="24"/>
        </w:rPr>
      </w:pPr>
    </w:p>
    <w:p w:rsidR="008826F0" w:rsidRDefault="008826F0">
      <w:pPr>
        <w:tabs>
          <w:tab w:val="left" w:pos="2715"/>
        </w:tabs>
        <w:rPr>
          <w:b/>
          <w:sz w:val="24"/>
          <w:szCs w:val="24"/>
        </w:rPr>
      </w:pPr>
    </w:p>
    <w:p w:rsidR="008826F0" w:rsidRDefault="008826F0">
      <w:pPr>
        <w:tabs>
          <w:tab w:val="left" w:pos="2715"/>
        </w:tabs>
        <w:rPr>
          <w:b/>
          <w:sz w:val="24"/>
          <w:szCs w:val="24"/>
        </w:rPr>
      </w:pPr>
    </w:p>
    <w:p w:rsidR="008826F0" w:rsidRDefault="001C5189">
      <w:pPr>
        <w:tabs>
          <w:tab w:val="left" w:pos="2715"/>
        </w:tabs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Фахову експертизу проводили:</w:t>
      </w:r>
    </w:p>
    <w:p w:rsidR="008826F0" w:rsidRDefault="008826F0">
      <w:pPr>
        <w:tabs>
          <w:tab w:val="left" w:pos="9781"/>
        </w:tabs>
        <w:ind w:left="1080"/>
        <w:rPr>
          <w:sz w:val="24"/>
          <w:szCs w:val="24"/>
        </w:rPr>
      </w:pPr>
    </w:p>
    <w:p w:rsidR="008826F0" w:rsidRDefault="001C5189">
      <w:pPr>
        <w:tabs>
          <w:tab w:val="left" w:pos="9781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Світлана ВИНОСЛАВСЬКА  – генеральний директор «</w:t>
      </w:r>
      <w:proofErr w:type="spellStart"/>
      <w:r>
        <w:rPr>
          <w:sz w:val="24"/>
          <w:szCs w:val="24"/>
        </w:rPr>
        <w:t>Kantar</w:t>
      </w:r>
      <w:proofErr w:type="spellEnd"/>
      <w:r>
        <w:rPr>
          <w:sz w:val="24"/>
          <w:szCs w:val="24"/>
        </w:rPr>
        <w:t xml:space="preserve"> Україна»</w:t>
      </w:r>
    </w:p>
    <w:p w:rsidR="008826F0" w:rsidRDefault="008826F0">
      <w:pPr>
        <w:tabs>
          <w:tab w:val="left" w:pos="9781"/>
        </w:tabs>
        <w:spacing w:before="120"/>
        <w:rPr>
          <w:sz w:val="24"/>
          <w:szCs w:val="24"/>
        </w:rPr>
      </w:pPr>
    </w:p>
    <w:p w:rsidR="008826F0" w:rsidRDefault="001C5189">
      <w:pPr>
        <w:tabs>
          <w:tab w:val="left" w:pos="9781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Ольга КУЦЕНКО – </w:t>
      </w:r>
      <w:proofErr w:type="spellStart"/>
      <w:r>
        <w:rPr>
          <w:sz w:val="24"/>
          <w:szCs w:val="24"/>
        </w:rPr>
        <w:t>д.соц.н</w:t>
      </w:r>
      <w:proofErr w:type="spellEnd"/>
      <w:r>
        <w:rPr>
          <w:sz w:val="24"/>
          <w:szCs w:val="24"/>
        </w:rPr>
        <w:t>., проф., завідувач кафедри соціальних структур та соціальних відносин Київського національного університету імені Тараса Шевченка</w:t>
      </w:r>
    </w:p>
    <w:p w:rsidR="008826F0" w:rsidRDefault="008826F0">
      <w:pPr>
        <w:tabs>
          <w:tab w:val="left" w:pos="9781"/>
        </w:tabs>
        <w:spacing w:before="120"/>
        <w:rPr>
          <w:sz w:val="24"/>
          <w:szCs w:val="24"/>
        </w:rPr>
      </w:pPr>
    </w:p>
    <w:p w:rsidR="008826F0" w:rsidRDefault="001C5189">
      <w:pPr>
        <w:tabs>
          <w:tab w:val="left" w:pos="9781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Анна ІЩЕНКО – директор, Науково-дослідницький центр прикладної соціології «</w:t>
      </w:r>
      <w:proofErr w:type="spellStart"/>
      <w:r>
        <w:rPr>
          <w:sz w:val="24"/>
          <w:szCs w:val="24"/>
        </w:rPr>
        <w:t>Соціоплюс</w:t>
      </w:r>
      <w:proofErr w:type="spellEnd"/>
      <w:r>
        <w:rPr>
          <w:sz w:val="24"/>
          <w:szCs w:val="24"/>
        </w:rPr>
        <w:t>»</w:t>
      </w:r>
    </w:p>
    <w:p w:rsidR="008826F0" w:rsidRDefault="008826F0">
      <w:pPr>
        <w:tabs>
          <w:tab w:val="left" w:pos="9781"/>
        </w:tabs>
        <w:spacing w:before="120"/>
        <w:rPr>
          <w:sz w:val="24"/>
          <w:szCs w:val="24"/>
        </w:rPr>
      </w:pPr>
    </w:p>
    <w:p w:rsidR="008826F0" w:rsidRDefault="001C5189">
      <w:pPr>
        <w:tabs>
          <w:tab w:val="left" w:pos="9781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ОП обговорено після надходження всіх побажань і пропозицій від </w:t>
      </w:r>
      <w:proofErr w:type="spellStart"/>
      <w:r>
        <w:rPr>
          <w:sz w:val="24"/>
          <w:szCs w:val="24"/>
        </w:rPr>
        <w:t>стейкхолдерів</w:t>
      </w:r>
      <w:proofErr w:type="spellEnd"/>
      <w:r>
        <w:rPr>
          <w:sz w:val="24"/>
          <w:szCs w:val="24"/>
        </w:rPr>
        <w:t xml:space="preserve"> та схвалено на розширеному засіданні кафедри соціології</w:t>
      </w:r>
    </w:p>
    <w:p w:rsidR="008826F0" w:rsidRDefault="001C5189">
      <w:pPr>
        <w:tabs>
          <w:tab w:val="left" w:pos="9781"/>
        </w:tabs>
        <w:spacing w:before="12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(протокол № </w:t>
      </w:r>
      <w:r>
        <w:rPr>
          <w:sz w:val="24"/>
          <w:szCs w:val="24"/>
          <w:u w:val="single"/>
        </w:rPr>
        <w:t xml:space="preserve">3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від   23.11.2022</w:t>
      </w:r>
      <w:r>
        <w:rPr>
          <w:sz w:val="24"/>
          <w:szCs w:val="24"/>
        </w:rPr>
        <w:t xml:space="preserve">  )</w:t>
      </w:r>
    </w:p>
    <w:p w:rsidR="008826F0" w:rsidRDefault="008826F0">
      <w:pPr>
        <w:tabs>
          <w:tab w:val="left" w:pos="9781"/>
        </w:tabs>
        <w:spacing w:before="120"/>
        <w:rPr>
          <w:sz w:val="24"/>
          <w:szCs w:val="24"/>
        </w:rPr>
      </w:pPr>
    </w:p>
    <w:p w:rsidR="008826F0" w:rsidRDefault="008826F0">
      <w:pPr>
        <w:tabs>
          <w:tab w:val="left" w:pos="9781"/>
        </w:tabs>
        <w:ind w:left="1080"/>
        <w:rPr>
          <w:sz w:val="24"/>
          <w:szCs w:val="24"/>
        </w:rPr>
      </w:pPr>
    </w:p>
    <w:p w:rsidR="008826F0" w:rsidRDefault="008826F0">
      <w:pPr>
        <w:tabs>
          <w:tab w:val="left" w:pos="9781"/>
        </w:tabs>
        <w:ind w:left="1080"/>
        <w:rPr>
          <w:sz w:val="24"/>
          <w:szCs w:val="24"/>
        </w:rPr>
      </w:pPr>
    </w:p>
    <w:p w:rsidR="008826F0" w:rsidRDefault="008826F0">
      <w:pPr>
        <w:tabs>
          <w:tab w:val="left" w:pos="9781"/>
        </w:tabs>
        <w:ind w:left="1080"/>
        <w:rPr>
          <w:sz w:val="24"/>
          <w:szCs w:val="24"/>
        </w:rPr>
      </w:pPr>
    </w:p>
    <w:p w:rsidR="008826F0" w:rsidRDefault="008826F0">
      <w:pPr>
        <w:tabs>
          <w:tab w:val="left" w:pos="9781"/>
        </w:tabs>
        <w:ind w:left="1080"/>
        <w:rPr>
          <w:sz w:val="24"/>
          <w:szCs w:val="24"/>
        </w:rPr>
      </w:pPr>
    </w:p>
    <w:p w:rsidR="008826F0" w:rsidRDefault="008826F0">
      <w:pPr>
        <w:tabs>
          <w:tab w:val="left" w:pos="9781"/>
        </w:tabs>
        <w:ind w:left="1080"/>
        <w:rPr>
          <w:sz w:val="24"/>
          <w:szCs w:val="24"/>
        </w:rPr>
      </w:pPr>
    </w:p>
    <w:p w:rsidR="008826F0" w:rsidRDefault="008826F0">
      <w:pPr>
        <w:tabs>
          <w:tab w:val="left" w:pos="9781"/>
        </w:tabs>
        <w:ind w:left="1080"/>
        <w:rPr>
          <w:sz w:val="24"/>
          <w:szCs w:val="24"/>
        </w:rPr>
      </w:pPr>
    </w:p>
    <w:p w:rsidR="008826F0" w:rsidRDefault="008826F0">
      <w:pPr>
        <w:tabs>
          <w:tab w:val="left" w:pos="9781"/>
        </w:tabs>
        <w:ind w:left="1080"/>
        <w:rPr>
          <w:sz w:val="24"/>
          <w:szCs w:val="24"/>
        </w:rPr>
      </w:pPr>
    </w:p>
    <w:p w:rsidR="008826F0" w:rsidRDefault="008826F0">
      <w:pPr>
        <w:tabs>
          <w:tab w:val="left" w:pos="9781"/>
        </w:tabs>
        <w:ind w:left="1080"/>
        <w:rPr>
          <w:sz w:val="24"/>
          <w:szCs w:val="24"/>
        </w:rPr>
      </w:pPr>
    </w:p>
    <w:p w:rsidR="008826F0" w:rsidRDefault="008826F0">
      <w:pPr>
        <w:tabs>
          <w:tab w:val="left" w:pos="9781"/>
        </w:tabs>
        <w:ind w:left="1080"/>
        <w:rPr>
          <w:sz w:val="24"/>
          <w:szCs w:val="24"/>
        </w:rPr>
      </w:pPr>
    </w:p>
    <w:p w:rsidR="008826F0" w:rsidRDefault="008826F0">
      <w:pPr>
        <w:tabs>
          <w:tab w:val="left" w:pos="9781"/>
        </w:tabs>
        <w:ind w:left="1080"/>
        <w:rPr>
          <w:sz w:val="24"/>
          <w:szCs w:val="24"/>
        </w:rPr>
      </w:pPr>
    </w:p>
    <w:p w:rsidR="008826F0" w:rsidRDefault="008826F0">
      <w:pPr>
        <w:tabs>
          <w:tab w:val="left" w:pos="9781"/>
        </w:tabs>
        <w:ind w:left="1080"/>
        <w:rPr>
          <w:sz w:val="24"/>
          <w:szCs w:val="24"/>
        </w:rPr>
      </w:pPr>
    </w:p>
    <w:p w:rsidR="008826F0" w:rsidRDefault="008826F0">
      <w:pPr>
        <w:tabs>
          <w:tab w:val="left" w:pos="9781"/>
        </w:tabs>
        <w:ind w:left="1080"/>
        <w:rPr>
          <w:sz w:val="24"/>
          <w:szCs w:val="24"/>
        </w:rPr>
      </w:pPr>
    </w:p>
    <w:p w:rsidR="008826F0" w:rsidRDefault="008826F0">
      <w:pPr>
        <w:tabs>
          <w:tab w:val="left" w:pos="9781"/>
        </w:tabs>
        <w:ind w:left="1080"/>
        <w:rPr>
          <w:sz w:val="24"/>
          <w:szCs w:val="24"/>
        </w:rPr>
      </w:pPr>
    </w:p>
    <w:p w:rsidR="008826F0" w:rsidRDefault="008826F0">
      <w:pPr>
        <w:tabs>
          <w:tab w:val="left" w:pos="9781"/>
        </w:tabs>
        <w:ind w:left="1080"/>
        <w:rPr>
          <w:sz w:val="24"/>
          <w:szCs w:val="24"/>
        </w:rPr>
      </w:pPr>
    </w:p>
    <w:p w:rsidR="008826F0" w:rsidRDefault="008826F0">
      <w:pPr>
        <w:tabs>
          <w:tab w:val="left" w:pos="9781"/>
        </w:tabs>
        <w:ind w:left="1080"/>
        <w:rPr>
          <w:sz w:val="24"/>
          <w:szCs w:val="24"/>
        </w:rPr>
      </w:pPr>
    </w:p>
    <w:p w:rsidR="008826F0" w:rsidRDefault="008826F0">
      <w:pPr>
        <w:tabs>
          <w:tab w:val="left" w:pos="9781"/>
        </w:tabs>
        <w:ind w:left="1080"/>
        <w:rPr>
          <w:sz w:val="24"/>
          <w:szCs w:val="24"/>
        </w:rPr>
      </w:pPr>
    </w:p>
    <w:p w:rsidR="008826F0" w:rsidRDefault="008826F0">
      <w:pPr>
        <w:tabs>
          <w:tab w:val="left" w:pos="9781"/>
        </w:tabs>
        <w:ind w:left="1080"/>
        <w:rPr>
          <w:sz w:val="24"/>
          <w:szCs w:val="24"/>
        </w:rPr>
      </w:pPr>
    </w:p>
    <w:p w:rsidR="008826F0" w:rsidRDefault="008826F0">
      <w:pPr>
        <w:tabs>
          <w:tab w:val="left" w:pos="9781"/>
        </w:tabs>
        <w:ind w:left="1080"/>
        <w:rPr>
          <w:sz w:val="24"/>
          <w:szCs w:val="24"/>
        </w:rPr>
      </w:pPr>
    </w:p>
    <w:p w:rsidR="008826F0" w:rsidRDefault="008826F0">
      <w:pPr>
        <w:tabs>
          <w:tab w:val="left" w:pos="9781"/>
        </w:tabs>
        <w:ind w:left="1080"/>
        <w:rPr>
          <w:sz w:val="24"/>
          <w:szCs w:val="24"/>
        </w:rPr>
      </w:pPr>
    </w:p>
    <w:p w:rsidR="008826F0" w:rsidRDefault="008826F0">
      <w:pPr>
        <w:tabs>
          <w:tab w:val="left" w:pos="9781"/>
        </w:tabs>
        <w:ind w:left="1080"/>
        <w:rPr>
          <w:sz w:val="24"/>
          <w:szCs w:val="24"/>
        </w:rPr>
      </w:pPr>
    </w:p>
    <w:p w:rsidR="008826F0" w:rsidRDefault="008826F0">
      <w:pPr>
        <w:tabs>
          <w:tab w:val="left" w:pos="9781"/>
        </w:tabs>
        <w:ind w:left="1080"/>
        <w:rPr>
          <w:sz w:val="24"/>
          <w:szCs w:val="24"/>
        </w:rPr>
      </w:pPr>
    </w:p>
    <w:p w:rsidR="008826F0" w:rsidRDefault="008826F0">
      <w:pPr>
        <w:tabs>
          <w:tab w:val="left" w:pos="9781"/>
        </w:tabs>
        <w:ind w:left="1080"/>
        <w:rPr>
          <w:sz w:val="24"/>
          <w:szCs w:val="24"/>
        </w:rPr>
      </w:pPr>
    </w:p>
    <w:p w:rsidR="008826F0" w:rsidRDefault="008826F0">
      <w:pPr>
        <w:tabs>
          <w:tab w:val="left" w:pos="9781"/>
        </w:tabs>
        <w:ind w:left="1080"/>
        <w:rPr>
          <w:sz w:val="24"/>
          <w:szCs w:val="24"/>
        </w:rPr>
      </w:pPr>
    </w:p>
    <w:p w:rsidR="008826F0" w:rsidRDefault="008826F0">
      <w:pPr>
        <w:tabs>
          <w:tab w:val="left" w:pos="9781"/>
        </w:tabs>
        <w:ind w:left="1080"/>
        <w:rPr>
          <w:sz w:val="24"/>
          <w:szCs w:val="24"/>
        </w:rPr>
      </w:pPr>
    </w:p>
    <w:p w:rsidR="008826F0" w:rsidRDefault="001C5189">
      <w:pPr>
        <w:spacing w:after="360"/>
        <w:jc w:val="center"/>
        <w:rPr>
          <w:sz w:val="32"/>
          <w:szCs w:val="32"/>
        </w:rPr>
      </w:pPr>
      <w:r>
        <w:br w:type="page"/>
      </w:r>
      <w:r>
        <w:rPr>
          <w:sz w:val="32"/>
          <w:szCs w:val="32"/>
        </w:rPr>
        <w:lastRenderedPageBreak/>
        <w:t>ЗМІСТ</w:t>
      </w:r>
    </w:p>
    <w:sdt>
      <w:sdtPr>
        <w:id w:val="-1235925921"/>
        <w:docPartObj>
          <w:docPartGallery w:val="Table of Contents"/>
          <w:docPartUnique/>
        </w:docPartObj>
      </w:sdtPr>
      <w:sdtEndPr/>
      <w:sdtContent>
        <w:p w:rsidR="008826F0" w:rsidRDefault="001C51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61"/>
            </w:tabs>
            <w:spacing w:after="100"/>
            <w:rPr>
              <w:color w:val="000000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2et92p0">
            <w:r>
              <w:rPr>
                <w:color w:val="000000"/>
              </w:rPr>
              <w:t>1. Профіль освітньої програми</w:t>
            </w:r>
            <w:r>
              <w:rPr>
                <w:color w:val="000000"/>
              </w:rPr>
              <w:tab/>
              <w:t>5</w:t>
            </w:r>
          </w:hyperlink>
        </w:p>
        <w:p w:rsidR="008826F0" w:rsidRDefault="00C907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61"/>
            </w:tabs>
            <w:spacing w:after="100"/>
            <w:rPr>
              <w:color w:val="000000"/>
            </w:rPr>
          </w:pPr>
          <w:hyperlink w:anchor="_tyjcwt">
            <w:r w:rsidR="001C5189">
              <w:rPr>
                <w:color w:val="000000"/>
              </w:rPr>
              <w:t>2. Перелік компонентів освітньої програми</w:t>
            </w:r>
            <w:r w:rsidR="001C5189">
              <w:rPr>
                <w:color w:val="000000"/>
              </w:rPr>
              <w:tab/>
              <w:t>11</w:t>
            </w:r>
          </w:hyperlink>
        </w:p>
        <w:p w:rsidR="008826F0" w:rsidRDefault="00C907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61"/>
            </w:tabs>
            <w:spacing w:after="100"/>
            <w:rPr>
              <w:color w:val="000000"/>
            </w:rPr>
          </w:pPr>
          <w:hyperlink w:anchor="_4d34og8">
            <w:r w:rsidR="001C5189">
              <w:rPr>
                <w:color w:val="000000"/>
              </w:rPr>
              <w:t>3. Структурно-логічна схема освітньої програми</w:t>
            </w:r>
            <w:r w:rsidR="001C5189">
              <w:rPr>
                <w:color w:val="000000"/>
              </w:rPr>
              <w:tab/>
              <w:t>12</w:t>
            </w:r>
          </w:hyperlink>
        </w:p>
        <w:p w:rsidR="008826F0" w:rsidRDefault="00C907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61"/>
            </w:tabs>
            <w:spacing w:after="100"/>
            <w:rPr>
              <w:color w:val="000000"/>
            </w:rPr>
          </w:pPr>
          <w:hyperlink w:anchor="_35nkun2">
            <w:r w:rsidR="001C5189">
              <w:rPr>
                <w:color w:val="000000"/>
              </w:rPr>
              <w:t>5. Матриця відповідності програмних компетентностей компонентам освітньої програми</w:t>
            </w:r>
            <w:r w:rsidR="001C5189">
              <w:rPr>
                <w:color w:val="000000"/>
              </w:rPr>
              <w:tab/>
              <w:t>13</w:t>
            </w:r>
          </w:hyperlink>
        </w:p>
        <w:p w:rsidR="008826F0" w:rsidRDefault="00C907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61"/>
            </w:tabs>
            <w:spacing w:after="100"/>
            <w:rPr>
              <w:color w:val="000000"/>
            </w:rPr>
          </w:pPr>
          <w:hyperlink w:anchor="_44sinio">
            <w:r w:rsidR="001C5189">
              <w:rPr>
                <w:color w:val="000000"/>
              </w:rPr>
              <w:t>6. Матриця забезпечення програмних результатів навчання відповідними компонентами освітньої програми</w:t>
            </w:r>
            <w:r w:rsidR="001C5189">
              <w:rPr>
                <w:color w:val="000000"/>
              </w:rPr>
              <w:tab/>
              <w:t>14</w:t>
            </w:r>
          </w:hyperlink>
        </w:p>
        <w:p w:rsidR="008826F0" w:rsidRDefault="001C5189">
          <w:pPr>
            <w:tabs>
              <w:tab w:val="right" w:pos="9871"/>
            </w:tabs>
            <w:spacing w:before="200" w:after="80"/>
            <w:rPr>
              <w:color w:val="000000"/>
              <w:sz w:val="26"/>
              <w:szCs w:val="26"/>
            </w:rPr>
          </w:pPr>
          <w:r>
            <w:fldChar w:fldCharType="end"/>
          </w:r>
        </w:p>
      </w:sdtContent>
    </w:sdt>
    <w:p w:rsidR="008826F0" w:rsidRDefault="001C5189">
      <w:pPr>
        <w:pBdr>
          <w:top w:val="nil"/>
          <w:left w:val="nil"/>
          <w:bottom w:val="nil"/>
          <w:right w:val="nil"/>
          <w:between w:val="nil"/>
        </w:pBdr>
        <w:spacing w:before="71"/>
        <w:ind w:left="977" w:hanging="320"/>
        <w:jc w:val="center"/>
        <w:rPr>
          <w:b/>
          <w:color w:val="000000"/>
          <w:sz w:val="32"/>
          <w:szCs w:val="32"/>
        </w:rPr>
      </w:pPr>
      <w:bookmarkStart w:id="5" w:name="_2et92p0" w:colFirst="0" w:colLast="0"/>
      <w:bookmarkEnd w:id="5"/>
      <w:r>
        <w:br w:type="page"/>
      </w:r>
      <w:r>
        <w:rPr>
          <w:b/>
          <w:color w:val="000000"/>
          <w:sz w:val="32"/>
          <w:szCs w:val="32"/>
        </w:rPr>
        <w:lastRenderedPageBreak/>
        <w:t>1. Профіль освітньої програми</w:t>
      </w:r>
    </w:p>
    <w:p w:rsidR="008826F0" w:rsidRDefault="001C5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зі спеціальності 054 Соціологія</w:t>
      </w:r>
    </w:p>
    <w:p w:rsidR="008826F0" w:rsidRDefault="008826F0">
      <w:pPr>
        <w:jc w:val="center"/>
        <w:rPr>
          <w:b/>
        </w:rPr>
      </w:pPr>
    </w:p>
    <w:tbl>
      <w:tblPr>
        <w:tblStyle w:val="a7"/>
        <w:tblW w:w="9639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7087"/>
      </w:tblGrid>
      <w:tr w:rsidR="008826F0">
        <w:trPr>
          <w:cantSplit/>
          <w:trHeight w:val="20"/>
        </w:trPr>
        <w:tc>
          <w:tcPr>
            <w:tcW w:w="9639" w:type="dxa"/>
            <w:gridSpan w:val="3"/>
            <w:shd w:val="clear" w:color="auto" w:fill="BFBFBF"/>
          </w:tcPr>
          <w:p w:rsidR="008826F0" w:rsidRDefault="001C5189">
            <w:pPr>
              <w:keepNext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– Загальна інформація</w:t>
            </w:r>
          </w:p>
        </w:tc>
      </w:tr>
      <w:tr w:rsidR="008826F0">
        <w:trPr>
          <w:cantSplit/>
          <w:trHeight w:val="20"/>
        </w:trPr>
        <w:tc>
          <w:tcPr>
            <w:tcW w:w="2552" w:type="dxa"/>
            <w:gridSpan w:val="2"/>
          </w:tcPr>
          <w:p w:rsidR="008826F0" w:rsidRDefault="001C5189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Повна назва ЗВО та інституту/факультету</w:t>
            </w:r>
          </w:p>
        </w:tc>
        <w:tc>
          <w:tcPr>
            <w:tcW w:w="7087" w:type="dxa"/>
          </w:tcPr>
          <w:p w:rsidR="008826F0" w:rsidRDefault="001C5189">
            <w:pPr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технічний університет України «Київський політехнічний інститут імені Ігоря Сікорського», факультет соціології і права</w:t>
            </w:r>
          </w:p>
        </w:tc>
      </w:tr>
      <w:tr w:rsidR="008826F0">
        <w:trPr>
          <w:cantSplit/>
          <w:trHeight w:val="20"/>
        </w:trPr>
        <w:tc>
          <w:tcPr>
            <w:tcW w:w="2552" w:type="dxa"/>
            <w:gridSpan w:val="2"/>
          </w:tcPr>
          <w:p w:rsidR="008826F0" w:rsidRDefault="001C5189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Ступінь вищої освіти та назва кваліфікації мовою оригіналу</w:t>
            </w:r>
          </w:p>
        </w:tc>
        <w:tc>
          <w:tcPr>
            <w:tcW w:w="7087" w:type="dxa"/>
          </w:tcPr>
          <w:p w:rsidR="008826F0" w:rsidRDefault="001C5189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Ступінь – магістр</w:t>
            </w:r>
          </w:p>
          <w:p w:rsidR="008826F0" w:rsidRDefault="001C5189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Кваліфікація – магістр з соціології</w:t>
            </w:r>
          </w:p>
        </w:tc>
      </w:tr>
      <w:tr w:rsidR="008826F0">
        <w:trPr>
          <w:cantSplit/>
          <w:trHeight w:val="20"/>
        </w:trPr>
        <w:tc>
          <w:tcPr>
            <w:tcW w:w="2552" w:type="dxa"/>
            <w:gridSpan w:val="2"/>
          </w:tcPr>
          <w:p w:rsidR="008826F0" w:rsidRDefault="001C5189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 ВО</w:t>
            </w:r>
          </w:p>
        </w:tc>
        <w:tc>
          <w:tcPr>
            <w:tcW w:w="7087" w:type="dxa"/>
          </w:tcPr>
          <w:p w:rsidR="008826F0" w:rsidRDefault="001C5189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НРК України - 7 рівень, </w:t>
            </w:r>
          </w:p>
          <w:p w:rsidR="008826F0" w:rsidRDefault="001C5189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QF-EHEA – другий цикл ЕQF-LLL – 7 рівень</w:t>
            </w:r>
          </w:p>
        </w:tc>
      </w:tr>
      <w:tr w:rsidR="008826F0">
        <w:trPr>
          <w:cantSplit/>
          <w:trHeight w:val="20"/>
        </w:trPr>
        <w:tc>
          <w:tcPr>
            <w:tcW w:w="2552" w:type="dxa"/>
            <w:gridSpan w:val="2"/>
          </w:tcPr>
          <w:p w:rsidR="008826F0" w:rsidRDefault="001C5189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Офіційна назва освітньої програми</w:t>
            </w:r>
          </w:p>
        </w:tc>
        <w:tc>
          <w:tcPr>
            <w:tcW w:w="7087" w:type="dxa"/>
          </w:tcPr>
          <w:p w:rsidR="008826F0" w:rsidRDefault="001C5189">
            <w:pPr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Врегулювання конфліктів та медіація</w:t>
            </w:r>
          </w:p>
        </w:tc>
      </w:tr>
      <w:tr w:rsidR="008826F0">
        <w:trPr>
          <w:cantSplit/>
          <w:trHeight w:val="20"/>
        </w:trPr>
        <w:tc>
          <w:tcPr>
            <w:tcW w:w="2552" w:type="dxa"/>
            <w:gridSpan w:val="2"/>
          </w:tcPr>
          <w:p w:rsidR="008826F0" w:rsidRDefault="001C5189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Тип диплому та обсяг освітньої програми</w:t>
            </w:r>
          </w:p>
        </w:tc>
        <w:tc>
          <w:tcPr>
            <w:tcW w:w="7087" w:type="dxa"/>
          </w:tcPr>
          <w:p w:rsidR="008826F0" w:rsidRDefault="001C5189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Диплом магістра, одиничний, 90 кредитів, термін навчання 1 рік 4 місяці</w:t>
            </w:r>
          </w:p>
        </w:tc>
      </w:tr>
      <w:tr w:rsidR="008826F0">
        <w:trPr>
          <w:cantSplit/>
          <w:trHeight w:val="20"/>
        </w:trPr>
        <w:tc>
          <w:tcPr>
            <w:tcW w:w="2552" w:type="dxa"/>
            <w:gridSpan w:val="2"/>
          </w:tcPr>
          <w:p w:rsidR="008826F0" w:rsidRDefault="001C5189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Наявність акредитації</w:t>
            </w:r>
          </w:p>
        </w:tc>
        <w:tc>
          <w:tcPr>
            <w:tcW w:w="7087" w:type="dxa"/>
          </w:tcPr>
          <w:p w:rsidR="008826F0" w:rsidRDefault="001C5189">
            <w:pPr>
              <w:tabs>
                <w:tab w:val="left" w:pos="287"/>
              </w:tabs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Ліцензія про надання освітніх послуг Серія АЕ № 527265</w:t>
            </w:r>
          </w:p>
          <w:p w:rsidR="008826F0" w:rsidRDefault="001C5189">
            <w:pPr>
              <w:tabs>
                <w:tab w:val="left" w:pos="287"/>
              </w:tabs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Наказ Міністерства освіти і науки України від 31.07.2014 № 2657л 2014-2024 рр.</w:t>
            </w:r>
          </w:p>
          <w:p w:rsidR="008826F0" w:rsidRDefault="001C5189">
            <w:pPr>
              <w:tabs>
                <w:tab w:val="left" w:pos="287"/>
              </w:tabs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Акредитується вперше</w:t>
            </w:r>
          </w:p>
        </w:tc>
      </w:tr>
      <w:tr w:rsidR="008826F0">
        <w:trPr>
          <w:cantSplit/>
          <w:trHeight w:val="20"/>
        </w:trPr>
        <w:tc>
          <w:tcPr>
            <w:tcW w:w="2552" w:type="dxa"/>
            <w:gridSpan w:val="2"/>
          </w:tcPr>
          <w:p w:rsidR="008826F0" w:rsidRDefault="001C5189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Передумови</w:t>
            </w:r>
          </w:p>
        </w:tc>
        <w:tc>
          <w:tcPr>
            <w:tcW w:w="7087" w:type="dxa"/>
          </w:tcPr>
          <w:p w:rsidR="008826F0" w:rsidRDefault="001C5189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Наявність ступеня бакалавра</w:t>
            </w:r>
          </w:p>
        </w:tc>
      </w:tr>
      <w:tr w:rsidR="008826F0">
        <w:trPr>
          <w:cantSplit/>
          <w:trHeight w:val="20"/>
        </w:trPr>
        <w:tc>
          <w:tcPr>
            <w:tcW w:w="2552" w:type="dxa"/>
            <w:gridSpan w:val="2"/>
          </w:tcPr>
          <w:p w:rsidR="008826F0" w:rsidRDefault="001C5189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Мова(и) викладання</w:t>
            </w:r>
          </w:p>
        </w:tc>
        <w:tc>
          <w:tcPr>
            <w:tcW w:w="7087" w:type="dxa"/>
          </w:tcPr>
          <w:p w:rsidR="008826F0" w:rsidRDefault="001C5189">
            <w:pPr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Українська, англійська</w:t>
            </w:r>
          </w:p>
        </w:tc>
      </w:tr>
      <w:tr w:rsidR="008826F0">
        <w:trPr>
          <w:cantSplit/>
          <w:trHeight w:val="20"/>
        </w:trPr>
        <w:tc>
          <w:tcPr>
            <w:tcW w:w="2552" w:type="dxa"/>
            <w:gridSpan w:val="2"/>
          </w:tcPr>
          <w:p w:rsidR="008826F0" w:rsidRDefault="001C5189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Термін дії освітньої програми</w:t>
            </w:r>
          </w:p>
        </w:tc>
        <w:tc>
          <w:tcPr>
            <w:tcW w:w="7087" w:type="dxa"/>
          </w:tcPr>
          <w:p w:rsidR="008826F0" w:rsidRDefault="001C5189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До наступної акредитації</w:t>
            </w:r>
          </w:p>
        </w:tc>
      </w:tr>
      <w:tr w:rsidR="008826F0">
        <w:trPr>
          <w:cantSplit/>
          <w:trHeight w:val="20"/>
        </w:trPr>
        <w:tc>
          <w:tcPr>
            <w:tcW w:w="2552" w:type="dxa"/>
            <w:gridSpan w:val="2"/>
          </w:tcPr>
          <w:p w:rsidR="008826F0" w:rsidRDefault="001C5189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Інтернет-адреса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постійного розміщення освітньої програми</w:t>
            </w:r>
          </w:p>
        </w:tc>
        <w:tc>
          <w:tcPr>
            <w:tcW w:w="7087" w:type="dxa"/>
          </w:tcPr>
          <w:p w:rsidR="008826F0" w:rsidRDefault="001C5189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https://osvita.kpi.ua/054_OPPM_VKM</w:t>
            </w:r>
          </w:p>
          <w:p w:rsidR="008826F0" w:rsidRDefault="001C5189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http://www.sociology.kpi.ua/educational-programs</w:t>
            </w:r>
          </w:p>
        </w:tc>
      </w:tr>
      <w:tr w:rsidR="008826F0">
        <w:trPr>
          <w:cantSplit/>
          <w:trHeight w:val="315"/>
        </w:trPr>
        <w:tc>
          <w:tcPr>
            <w:tcW w:w="9639" w:type="dxa"/>
            <w:gridSpan w:val="3"/>
            <w:shd w:val="clear" w:color="auto" w:fill="BFBFBF"/>
          </w:tcPr>
          <w:p w:rsidR="008826F0" w:rsidRDefault="001C5189">
            <w:pPr>
              <w:keepNext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Мета освітньої програми</w:t>
            </w:r>
          </w:p>
        </w:tc>
      </w:tr>
      <w:tr w:rsidR="008826F0">
        <w:trPr>
          <w:cantSplit/>
          <w:trHeight w:val="7170"/>
        </w:trPr>
        <w:tc>
          <w:tcPr>
            <w:tcW w:w="9639" w:type="dxa"/>
            <w:gridSpan w:val="3"/>
          </w:tcPr>
          <w:p w:rsidR="008826F0" w:rsidRDefault="001C5189">
            <w:pPr>
              <w:spacing w:after="120"/>
              <w:ind w:left="227" w:firstLine="5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Підготовка висококваліфікованих фахівців (магістрів) з соціології, які демонструють 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високорозвинутої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соціологічної уяви й володіють сучасними теоріями, методологією та методами соціологічних досліджень, а також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сфері аналізу, моделювання, прогнозування, раннього попередження та врегулювання соціальних конфліктів і медіації. Набуті концептуальні знання та практичні навички надають здобувачам змогу ефективно розв’язувати комплексні задачі та практичні проблеми у сфері соціології на локальному, регіональному, національному та глобальному рівнях і брати фахову участь у науково-прикладних дослідженнях, аналітичній, консалтинговій та просвітницькій діяльності. Важливою ціллю освітньої програми є також культивування у магістрантів дослідницьких навичок, творчого та критичного мислення, гуманістичних цінностей, відданості громадянським обов’язкам, автономності та відповідальності.</w:t>
            </w:r>
          </w:p>
          <w:p w:rsidR="008826F0" w:rsidRDefault="001C5189">
            <w:pPr>
              <w:spacing w:after="120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 освітньої програми повною мірою відповідає стратегії розвитку КПІ ім. Ігоря Сікорського на 2020-2025 роки:</w:t>
            </w:r>
          </w:p>
          <w:p w:rsidR="008826F0" w:rsidRDefault="001C518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візія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сприяти формуванню суспільства майбутнього на засадах концепції сталого розвитку. Створювати всі умови для підготовки висококваліфікованих (досконалих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фахівців, здатних створювати сучасні наукові знання та інноваційні технології на благо людства та забезпечувати гідне місце України в світовому співтоваристві; </w:t>
            </w:r>
          </w:p>
          <w:p w:rsidR="008826F0" w:rsidRDefault="001C518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місія – робити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contribute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вагомий внесок у забезпечення сталого розвитку суспільства шляхом інтернаціоналізації та інтеграції освіти, новітніх наукових досліджень та інноваційних розробок. Створювати умови для всебічного професійного, інтелектуального, соціального та творчого розвитку особистості на найвищих рівнях досконалості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освітньо-науковому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середовищі» (https://cutt.ly/2wgPCXsQ).</w:t>
            </w:r>
          </w:p>
        </w:tc>
      </w:tr>
      <w:tr w:rsidR="008826F0">
        <w:trPr>
          <w:cantSplit/>
          <w:trHeight w:val="20"/>
        </w:trPr>
        <w:tc>
          <w:tcPr>
            <w:tcW w:w="9639" w:type="dxa"/>
            <w:gridSpan w:val="3"/>
            <w:shd w:val="clear" w:color="auto" w:fill="BFBFBF"/>
          </w:tcPr>
          <w:p w:rsidR="008826F0" w:rsidRDefault="001C5189">
            <w:pPr>
              <w:keepNext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– Характеристика освітньої програми</w:t>
            </w:r>
          </w:p>
        </w:tc>
      </w:tr>
      <w:tr w:rsidR="008826F0">
        <w:trPr>
          <w:cantSplit/>
          <w:trHeight w:val="20"/>
        </w:trPr>
        <w:tc>
          <w:tcPr>
            <w:tcW w:w="2552" w:type="dxa"/>
            <w:gridSpan w:val="2"/>
          </w:tcPr>
          <w:p w:rsidR="008826F0" w:rsidRDefault="001C5189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Предметна область </w:t>
            </w:r>
          </w:p>
        </w:tc>
        <w:tc>
          <w:tcPr>
            <w:tcW w:w="7087" w:type="dxa"/>
          </w:tcPr>
          <w:p w:rsidR="008826F0" w:rsidRDefault="001C5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Об′єкти вивчення: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соціальні відносини та взаємодія; особистість, соціальні групи, спільноти та суспільства; соціальні явища та процеси; громадська думка; культура; соціальні інститути; соціальні структури та нерівності; соціальні зміни та впливи; соціальні проблеми та конфлікти в соціумі на локальному, регіональному, національному та глобальному рівнях.</w:t>
            </w:r>
          </w:p>
          <w:p w:rsidR="008826F0" w:rsidRDefault="001C5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Цілі навчання: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підготовка фахівців, здатних розв’язувати складні задачі і проблеми соціології дослідницького та/або інноваційного характеру. </w:t>
            </w:r>
          </w:p>
          <w:p w:rsidR="008826F0" w:rsidRDefault="001C5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Теоретичний зміст предметної області: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соціальні відносини та взаємодія; особистість, соціальні групи та спільноти; соціальні явища та процеси; соціальні практики; соціальні інститути; культура; соціальні структури та нерівності; соціальні зміни та впливи; соціальні проблеми та конфлікти в соціумі, як на національному, так і глобальному рівнях.</w:t>
            </w:r>
          </w:p>
          <w:p w:rsidR="008826F0" w:rsidRDefault="001C5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Методи, методики та технології: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сучасні методи збору, обробки й аналізу соціологічної інформації, методики діагностики, експертизи та прогнозування, інформаційно-комунікативні технології.</w:t>
            </w:r>
          </w:p>
          <w:p w:rsidR="008826F0" w:rsidRDefault="001C5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Інструменти й обладнання: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інформаційні системи та програмні продукти, що застосовуються у професійній діяльності.</w:t>
            </w:r>
          </w:p>
        </w:tc>
      </w:tr>
      <w:tr w:rsidR="008826F0">
        <w:trPr>
          <w:cantSplit/>
          <w:trHeight w:val="675"/>
        </w:trPr>
        <w:tc>
          <w:tcPr>
            <w:tcW w:w="2552" w:type="dxa"/>
            <w:gridSpan w:val="2"/>
          </w:tcPr>
          <w:p w:rsidR="008826F0" w:rsidRDefault="001C5189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Орієнтація освітньої програми</w:t>
            </w:r>
          </w:p>
        </w:tc>
        <w:tc>
          <w:tcPr>
            <w:tcW w:w="7087" w:type="dxa"/>
          </w:tcPr>
          <w:p w:rsidR="008826F0" w:rsidRDefault="001C5189">
            <w:pPr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Освітньо-професійна програма для підготовки здобувачів вищої</w:t>
            </w:r>
          </w:p>
          <w:p w:rsidR="008826F0" w:rsidRDefault="001C5189">
            <w:pPr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освіти другого (магістерського) рівня.</w:t>
            </w:r>
          </w:p>
          <w:p w:rsidR="008826F0" w:rsidRDefault="008826F0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8826F0">
        <w:trPr>
          <w:cantSplit/>
          <w:trHeight w:val="20"/>
        </w:trPr>
        <w:tc>
          <w:tcPr>
            <w:tcW w:w="2552" w:type="dxa"/>
            <w:gridSpan w:val="2"/>
          </w:tcPr>
          <w:p w:rsidR="008826F0" w:rsidRDefault="001C5189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Основний фокус освітньої програми </w:t>
            </w:r>
          </w:p>
        </w:tc>
        <w:tc>
          <w:tcPr>
            <w:tcW w:w="7087" w:type="dxa"/>
          </w:tcPr>
          <w:p w:rsidR="008826F0" w:rsidRDefault="001C5189">
            <w:pPr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Освітньо-професійна програма базується на засадах соціологічного знання з акцентом на традиції історичної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макросоціології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своєю чергою концентрується на конфліктній динаміці історичних соціальних систем, та передових, інноваційних практиках у ранньому попередженні та врегулювання соціальних конфліктів різного рівня з урахуванням наявних реалій та перспектив розвитку соціальної, економічної, політичної та культурної сфер життя України. </w:t>
            </w:r>
          </w:p>
          <w:p w:rsidR="008826F0" w:rsidRDefault="001C5189">
            <w:pPr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Програма сфокусована на важливості опанування студентами специфіки сучасних досліджень щодо врегулювання та вирішенні соціальних конфліктів різного рівня, загальними та спеціальними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професійними методами соціології та соціальних наук, а також механізмами діяльності з переговорів та медіації у процесах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конфліктовирішення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826F0" w:rsidRDefault="001C5189">
            <w:pPr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Ключові слова: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соціальні відносини, особистість, соціальні групи, спільноти, суспільство, соціальні явища, соціальні процеси, соціальна-політична сфера,  громадська думка, культура, соціальні інститути, соціальні структури, соціальні нерівності, соціальні зміни,  модерн(и), модернізація /модернізації,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демодернізація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соціальні проблеми, соціальні конфлікти, медіація.</w:t>
            </w:r>
          </w:p>
        </w:tc>
      </w:tr>
      <w:tr w:rsidR="008826F0">
        <w:trPr>
          <w:cantSplit/>
          <w:trHeight w:val="6660"/>
        </w:trPr>
        <w:tc>
          <w:tcPr>
            <w:tcW w:w="2552" w:type="dxa"/>
            <w:gridSpan w:val="2"/>
          </w:tcPr>
          <w:p w:rsidR="008826F0" w:rsidRDefault="001C5189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Особливості програми</w:t>
            </w:r>
          </w:p>
        </w:tc>
        <w:tc>
          <w:tcPr>
            <w:tcW w:w="7087" w:type="dxa"/>
          </w:tcPr>
          <w:p w:rsidR="008826F0" w:rsidRDefault="001C5189">
            <w:pPr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Особливістю (унікальністю) програми є здобуття професійних знань та навичок з дослідження тенденцій соціальних змін та модернізації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демодернізації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українського суспільства у контексті глобальної динаміки в поєднанні з отриманням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сфері попередження, врегулювання та подолання наслідків конфліктів і в області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медіаційної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діяльності. Підготовка фахівців соціологічного профілю в руслі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історико-макросоціологічної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інтерпретації становлення суспільства модерну / модернів, процесів модернізації 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демодернізації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пов’язаних з ними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багаточисельних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багаторівневих, різноманітних за своїми проявами та наслідками конфліктів надає здобувачам широку теоретичну перспективу, науковий світогляд і глибокі знання. У поєднанні з практичними навичками медіації така багатогранна підготовка робить освітню програму унікальною серед існуючих освітньо-професійних програм другого рівня вищої освіти за спеціальністю «Соціологія».  </w:t>
            </w:r>
          </w:p>
          <w:p w:rsidR="008826F0" w:rsidRDefault="001C5189">
            <w:pPr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Освітня програма передбачає залучення до освітнього процесу провідних соціологів-експертів, фахівців із вивчення та врегулювання конфліктів з України та зарубіжних країн, програми академічної мобільності з провідними світовими закладами вищої освіти світу, зустрічі з представниками роботодавців, використання сучасних програмних засобів та сервісів Інтернет на різних етапах соціологічного дослідження.</w:t>
            </w:r>
          </w:p>
        </w:tc>
      </w:tr>
      <w:tr w:rsidR="008826F0">
        <w:trPr>
          <w:cantSplit/>
          <w:trHeight w:val="285"/>
        </w:trPr>
        <w:tc>
          <w:tcPr>
            <w:tcW w:w="9639" w:type="dxa"/>
            <w:gridSpan w:val="3"/>
            <w:shd w:val="clear" w:color="auto" w:fill="BFBFBF"/>
          </w:tcPr>
          <w:p w:rsidR="008826F0" w:rsidRDefault="001C5189">
            <w:pPr>
              <w:keepNext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 – Придатність випускників до працевлаштування та подальшого навчання</w:t>
            </w:r>
          </w:p>
        </w:tc>
      </w:tr>
      <w:tr w:rsidR="008826F0">
        <w:trPr>
          <w:cantSplit/>
          <w:trHeight w:val="20"/>
        </w:trPr>
        <w:tc>
          <w:tcPr>
            <w:tcW w:w="2552" w:type="dxa"/>
            <w:gridSpan w:val="2"/>
          </w:tcPr>
          <w:p w:rsidR="008826F0" w:rsidRDefault="001C5189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Придатність до працевлаштування</w:t>
            </w:r>
          </w:p>
        </w:tc>
        <w:tc>
          <w:tcPr>
            <w:tcW w:w="7087" w:type="dxa"/>
          </w:tcPr>
          <w:p w:rsidR="008826F0" w:rsidRDefault="001C5189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Класифікатор професій ДК 003:2010</w:t>
            </w:r>
          </w:p>
          <w:p w:rsidR="008826F0" w:rsidRDefault="001C5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1232 Головний соціолог </w:t>
            </w:r>
          </w:p>
          <w:p w:rsidR="008826F0" w:rsidRDefault="001C5189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2310.2 Викладач вищого навчального закладу </w:t>
            </w:r>
          </w:p>
          <w:p w:rsidR="008826F0" w:rsidRDefault="001C5189">
            <w:pPr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224 Професіонали в галузі економіки, соціології, археографії, археології, географії, кримінології та палеографії </w:t>
            </w:r>
          </w:p>
          <w:p w:rsidR="008826F0" w:rsidRDefault="001C5189">
            <w:pPr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2442 Професіонали в галузі археографії, археології, географії, кримінології, палеографії та соціології </w:t>
            </w:r>
          </w:p>
          <w:p w:rsidR="008826F0" w:rsidRDefault="001C5189">
            <w:pPr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2442.1 Наукові співробітники археологія, географія, кримінологія, палеографія, соціологія) </w:t>
            </w:r>
          </w:p>
          <w:p w:rsidR="008826F0" w:rsidRDefault="001C5189">
            <w:pPr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2442.2 Археографи, археологи, географи, кримінологи, палеографи та соціологи.</w:t>
            </w:r>
          </w:p>
          <w:p w:rsidR="008826F0" w:rsidRDefault="001C5189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2442.2 Етнолог</w:t>
            </w:r>
          </w:p>
          <w:p w:rsidR="008826F0" w:rsidRDefault="001C5189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2442.2 Соціолог</w:t>
            </w:r>
          </w:p>
          <w:p w:rsidR="008826F0" w:rsidRDefault="001C5189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2442.2 Соціальний патолог</w:t>
            </w:r>
          </w:p>
          <w:p w:rsidR="008826F0" w:rsidRDefault="001C5189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2442.2 Соціолог з ефективності покарання правопорушників</w:t>
            </w:r>
          </w:p>
          <w:p w:rsidR="008826F0" w:rsidRDefault="001C5189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2442.2 Фахівець з питань вирішення колективних трудових спорів (конфліктів)</w:t>
            </w:r>
          </w:p>
          <w:p w:rsidR="008826F0" w:rsidRDefault="001C5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2442.2 Фахівець з урегулювання конфліктів та медіації у соціально-політичний сфері</w:t>
            </w:r>
          </w:p>
          <w:p w:rsidR="008826F0" w:rsidRDefault="001C5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2412.2 Експерт з регулювання соціально-трудових відносин</w:t>
            </w:r>
          </w:p>
          <w:p w:rsidR="008826F0" w:rsidRDefault="001C5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2443.2 Консультант із суспільно-політичних питань (в партіях та інших громадських організаціях) </w:t>
            </w:r>
          </w:p>
          <w:p w:rsidR="008826F0" w:rsidRDefault="001C5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2419.3 Консультант (в апараті органів державної влади, виконкому) </w:t>
            </w:r>
          </w:p>
        </w:tc>
      </w:tr>
      <w:tr w:rsidR="008826F0">
        <w:trPr>
          <w:cantSplit/>
          <w:trHeight w:val="20"/>
        </w:trPr>
        <w:tc>
          <w:tcPr>
            <w:tcW w:w="2552" w:type="dxa"/>
            <w:gridSpan w:val="2"/>
          </w:tcPr>
          <w:p w:rsidR="008826F0" w:rsidRDefault="001C5189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Подальше навчання</w:t>
            </w:r>
          </w:p>
        </w:tc>
        <w:tc>
          <w:tcPr>
            <w:tcW w:w="7087" w:type="dxa"/>
          </w:tcPr>
          <w:p w:rsidR="008826F0" w:rsidRDefault="001C5189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Продовження освіти на третьому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освітньо-науковому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рівні вищої освіти.</w:t>
            </w:r>
          </w:p>
        </w:tc>
      </w:tr>
      <w:tr w:rsidR="008826F0">
        <w:trPr>
          <w:cantSplit/>
          <w:trHeight w:val="20"/>
        </w:trPr>
        <w:tc>
          <w:tcPr>
            <w:tcW w:w="9639" w:type="dxa"/>
            <w:gridSpan w:val="3"/>
            <w:shd w:val="clear" w:color="auto" w:fill="BFBFBF"/>
          </w:tcPr>
          <w:p w:rsidR="008826F0" w:rsidRDefault="001C5189">
            <w:pPr>
              <w:keepNext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– Викладання та оцінювання</w:t>
            </w:r>
          </w:p>
        </w:tc>
      </w:tr>
      <w:tr w:rsidR="008826F0">
        <w:trPr>
          <w:cantSplit/>
          <w:trHeight w:val="20"/>
        </w:trPr>
        <w:tc>
          <w:tcPr>
            <w:tcW w:w="2552" w:type="dxa"/>
            <w:gridSpan w:val="2"/>
          </w:tcPr>
          <w:p w:rsidR="008826F0" w:rsidRDefault="001C5189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Викладання та навчання</w:t>
            </w:r>
          </w:p>
        </w:tc>
        <w:tc>
          <w:tcPr>
            <w:tcW w:w="7087" w:type="dxa"/>
          </w:tcPr>
          <w:p w:rsidR="008826F0" w:rsidRDefault="001C5189">
            <w:pPr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Студентоцентроване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навчання, самонавчання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проєктно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орієнтований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стиль навчання. Викладання проводиться у формах: лекції, семінарські заняття, самостійна робота з можливістю консультацій з викладачем, індивідуальна робота, застосування інформаційно-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комунікаційних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технологій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онлайн-лекції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 дистанційні курси) за окремими освітніми компонентами. Участь у розробці та впровадженні соціологічних проектів.</w:t>
            </w:r>
          </w:p>
        </w:tc>
      </w:tr>
      <w:tr w:rsidR="008826F0">
        <w:trPr>
          <w:cantSplit/>
          <w:trHeight w:val="20"/>
        </w:trPr>
        <w:tc>
          <w:tcPr>
            <w:tcW w:w="2552" w:type="dxa"/>
            <w:gridSpan w:val="2"/>
          </w:tcPr>
          <w:p w:rsidR="008826F0" w:rsidRDefault="001C5189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Оцінювання</w:t>
            </w:r>
          </w:p>
        </w:tc>
        <w:tc>
          <w:tcPr>
            <w:tcW w:w="7087" w:type="dxa"/>
          </w:tcPr>
          <w:p w:rsidR="008826F0" w:rsidRDefault="001C5189">
            <w:pPr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Поточний контроль у вигляді модульного оцінювання, контрольних робіт, індивідуальних завдань тощо та семестровий контроль у вигляді усних і письмових екзаменів, заліків та захист кваліфікаційної роботи оцінюються відповідно до визначених критеріїв Рейтингової системи оцінювання.</w:t>
            </w:r>
          </w:p>
        </w:tc>
      </w:tr>
      <w:tr w:rsidR="008826F0">
        <w:trPr>
          <w:cantSplit/>
          <w:trHeight w:val="20"/>
        </w:trPr>
        <w:tc>
          <w:tcPr>
            <w:tcW w:w="9639" w:type="dxa"/>
            <w:gridSpan w:val="3"/>
            <w:shd w:val="clear" w:color="auto" w:fill="BFBFBF"/>
          </w:tcPr>
          <w:p w:rsidR="008826F0" w:rsidRDefault="001C5189">
            <w:pPr>
              <w:keepNext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– Програмні компетентності</w:t>
            </w:r>
          </w:p>
        </w:tc>
      </w:tr>
      <w:tr w:rsidR="008826F0">
        <w:trPr>
          <w:cantSplit/>
          <w:trHeight w:val="20"/>
        </w:trPr>
        <w:tc>
          <w:tcPr>
            <w:tcW w:w="2552" w:type="dxa"/>
            <w:gridSpan w:val="2"/>
          </w:tcPr>
          <w:p w:rsidR="008826F0" w:rsidRDefault="001C5189">
            <w:pPr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Інтегральна компетентність</w:t>
            </w:r>
          </w:p>
        </w:tc>
        <w:tc>
          <w:tcPr>
            <w:tcW w:w="7087" w:type="dxa"/>
          </w:tcPr>
          <w:p w:rsidR="008826F0" w:rsidRDefault="001C5189">
            <w:pPr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розв’язувати складні задачі соціології дослідницького та/або інноваційного характеру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26F0">
        <w:trPr>
          <w:cantSplit/>
          <w:trHeight w:val="20"/>
        </w:trPr>
        <w:tc>
          <w:tcPr>
            <w:tcW w:w="9639" w:type="dxa"/>
            <w:gridSpan w:val="3"/>
          </w:tcPr>
          <w:p w:rsidR="008826F0" w:rsidRDefault="001C5189">
            <w:pPr>
              <w:keepNext/>
              <w:ind w:right="-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Загальні компетентності (ЗК)</w:t>
            </w:r>
          </w:p>
        </w:tc>
      </w:tr>
      <w:tr w:rsidR="008826F0">
        <w:trPr>
          <w:cantSplit/>
          <w:trHeight w:val="20"/>
        </w:trPr>
        <w:tc>
          <w:tcPr>
            <w:tcW w:w="1134" w:type="dxa"/>
            <w:vAlign w:val="center"/>
          </w:tcPr>
          <w:p w:rsidR="008826F0" w:rsidRDefault="001C5189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ЗК 1</w:t>
            </w:r>
          </w:p>
        </w:tc>
        <w:tc>
          <w:tcPr>
            <w:tcW w:w="8505" w:type="dxa"/>
            <w:gridSpan w:val="2"/>
          </w:tcPr>
          <w:p w:rsidR="008826F0" w:rsidRDefault="001C5189">
            <w:pPr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абстрактного мислення, аналізу та синтезу.</w:t>
            </w:r>
          </w:p>
        </w:tc>
      </w:tr>
      <w:tr w:rsidR="008826F0">
        <w:trPr>
          <w:cantSplit/>
          <w:trHeight w:val="20"/>
        </w:trPr>
        <w:tc>
          <w:tcPr>
            <w:tcW w:w="1134" w:type="dxa"/>
            <w:vAlign w:val="center"/>
          </w:tcPr>
          <w:p w:rsidR="008826F0" w:rsidRDefault="001C5189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ЗК 2</w:t>
            </w:r>
          </w:p>
        </w:tc>
        <w:tc>
          <w:tcPr>
            <w:tcW w:w="8505" w:type="dxa"/>
            <w:gridSpan w:val="2"/>
          </w:tcPr>
          <w:p w:rsidR="008826F0" w:rsidRDefault="001C5189">
            <w:pPr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Здатність працювати автономно. </w:t>
            </w:r>
          </w:p>
        </w:tc>
      </w:tr>
      <w:tr w:rsidR="008826F0">
        <w:trPr>
          <w:cantSplit/>
          <w:trHeight w:val="20"/>
        </w:trPr>
        <w:tc>
          <w:tcPr>
            <w:tcW w:w="1134" w:type="dxa"/>
            <w:vAlign w:val="center"/>
          </w:tcPr>
          <w:p w:rsidR="008826F0" w:rsidRDefault="001C5189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ЗК 3</w:t>
            </w:r>
          </w:p>
        </w:tc>
        <w:tc>
          <w:tcPr>
            <w:tcW w:w="8505" w:type="dxa"/>
            <w:gridSpan w:val="2"/>
          </w:tcPr>
          <w:p w:rsidR="008826F0" w:rsidRDefault="001C5189">
            <w:pPr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спілкуватися з представниками інших професійних груп різного рівня (з експертами з інших галузей знань/видів економічної діяльності).</w:t>
            </w:r>
          </w:p>
        </w:tc>
      </w:tr>
      <w:tr w:rsidR="008826F0">
        <w:trPr>
          <w:cantSplit/>
          <w:trHeight w:val="20"/>
        </w:trPr>
        <w:tc>
          <w:tcPr>
            <w:tcW w:w="1134" w:type="dxa"/>
            <w:vAlign w:val="center"/>
          </w:tcPr>
          <w:p w:rsidR="008826F0" w:rsidRDefault="001C5189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ЗК 4</w:t>
            </w:r>
          </w:p>
        </w:tc>
        <w:tc>
          <w:tcPr>
            <w:tcW w:w="8505" w:type="dxa"/>
            <w:gridSpan w:val="2"/>
          </w:tcPr>
          <w:p w:rsidR="008826F0" w:rsidRDefault="001C5189">
            <w:pPr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працювати в міжнародному контексті.</w:t>
            </w:r>
          </w:p>
        </w:tc>
      </w:tr>
      <w:tr w:rsidR="008826F0">
        <w:trPr>
          <w:cantSplit/>
          <w:trHeight w:val="20"/>
        </w:trPr>
        <w:tc>
          <w:tcPr>
            <w:tcW w:w="1134" w:type="dxa"/>
            <w:vAlign w:val="center"/>
          </w:tcPr>
          <w:p w:rsidR="008826F0" w:rsidRDefault="001C5189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ЗК 5</w:t>
            </w:r>
          </w:p>
        </w:tc>
        <w:tc>
          <w:tcPr>
            <w:tcW w:w="8505" w:type="dxa"/>
            <w:gridSpan w:val="2"/>
          </w:tcPr>
          <w:p w:rsidR="008826F0" w:rsidRDefault="001C5189">
            <w:pPr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оцінювати та забезпечувати якість виконуваних робіт.</w:t>
            </w:r>
          </w:p>
        </w:tc>
      </w:tr>
      <w:tr w:rsidR="008826F0">
        <w:trPr>
          <w:cantSplit/>
          <w:trHeight w:val="20"/>
        </w:trPr>
        <w:tc>
          <w:tcPr>
            <w:tcW w:w="1134" w:type="dxa"/>
            <w:vAlign w:val="center"/>
          </w:tcPr>
          <w:p w:rsidR="008826F0" w:rsidRDefault="001C5189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ЗК 6</w:t>
            </w:r>
          </w:p>
        </w:tc>
        <w:tc>
          <w:tcPr>
            <w:tcW w:w="8505" w:type="dxa"/>
            <w:gridSpan w:val="2"/>
          </w:tcPr>
          <w:p w:rsidR="008826F0" w:rsidRDefault="001C5189">
            <w:pPr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приймати обґрунтовані рішення.</w:t>
            </w:r>
          </w:p>
        </w:tc>
      </w:tr>
      <w:tr w:rsidR="008826F0">
        <w:trPr>
          <w:cantSplit/>
          <w:trHeight w:val="20"/>
        </w:trPr>
        <w:tc>
          <w:tcPr>
            <w:tcW w:w="9639" w:type="dxa"/>
            <w:gridSpan w:val="3"/>
          </w:tcPr>
          <w:p w:rsidR="008826F0" w:rsidRDefault="001C5189">
            <w:pPr>
              <w:keepNext/>
              <w:ind w:right="-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>Фахові компетентності (ФК)</w:t>
            </w:r>
          </w:p>
        </w:tc>
      </w:tr>
      <w:tr w:rsidR="008826F0">
        <w:trPr>
          <w:cantSplit/>
          <w:trHeight w:val="20"/>
        </w:trPr>
        <w:tc>
          <w:tcPr>
            <w:tcW w:w="1134" w:type="dxa"/>
            <w:vAlign w:val="center"/>
          </w:tcPr>
          <w:p w:rsidR="008826F0" w:rsidRDefault="001C5189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ФК 1</w:t>
            </w:r>
          </w:p>
        </w:tc>
        <w:tc>
          <w:tcPr>
            <w:tcW w:w="8505" w:type="dxa"/>
            <w:gridSpan w:val="2"/>
          </w:tcPr>
          <w:p w:rsidR="008826F0" w:rsidRDefault="001C5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аналізувати соціальні явища і процеси.</w:t>
            </w:r>
          </w:p>
        </w:tc>
      </w:tr>
      <w:tr w:rsidR="008826F0">
        <w:trPr>
          <w:cantSplit/>
          <w:trHeight w:val="20"/>
        </w:trPr>
        <w:tc>
          <w:tcPr>
            <w:tcW w:w="1134" w:type="dxa"/>
            <w:vAlign w:val="center"/>
          </w:tcPr>
          <w:p w:rsidR="008826F0" w:rsidRDefault="001C5189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ФК 2</w:t>
            </w:r>
          </w:p>
        </w:tc>
        <w:tc>
          <w:tcPr>
            <w:tcW w:w="8505" w:type="dxa"/>
            <w:gridSpan w:val="2"/>
          </w:tcPr>
          <w:p w:rsidR="008826F0" w:rsidRDefault="001C5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виявляти, діагностувати та інтерпретувати соціальні проблеми українського суспільства та світової спільноти.</w:t>
            </w:r>
          </w:p>
        </w:tc>
      </w:tr>
      <w:tr w:rsidR="008826F0">
        <w:trPr>
          <w:cantSplit/>
          <w:trHeight w:val="20"/>
        </w:trPr>
        <w:tc>
          <w:tcPr>
            <w:tcW w:w="1134" w:type="dxa"/>
          </w:tcPr>
          <w:p w:rsidR="008826F0" w:rsidRDefault="001C5189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ФК 3</w:t>
            </w:r>
          </w:p>
        </w:tc>
        <w:tc>
          <w:tcPr>
            <w:tcW w:w="8505" w:type="dxa"/>
            <w:gridSpan w:val="2"/>
          </w:tcPr>
          <w:p w:rsidR="008826F0" w:rsidRDefault="001C5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проектувати і виконувати соціологічні дослідження, розробляти й обґрунтовувати їхню методологію.</w:t>
            </w:r>
          </w:p>
        </w:tc>
      </w:tr>
      <w:tr w:rsidR="008826F0">
        <w:trPr>
          <w:cantSplit/>
          <w:trHeight w:val="20"/>
        </w:trPr>
        <w:tc>
          <w:tcPr>
            <w:tcW w:w="1134" w:type="dxa"/>
          </w:tcPr>
          <w:p w:rsidR="008826F0" w:rsidRDefault="001C5189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ФК 4</w:t>
            </w:r>
          </w:p>
        </w:tc>
        <w:tc>
          <w:tcPr>
            <w:tcW w:w="8505" w:type="dxa"/>
            <w:gridSpan w:val="2"/>
          </w:tcPr>
          <w:p w:rsidR="008826F0" w:rsidRDefault="001C5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збирати та аналізувати емпіричні дані з використанням сучасних  методів соціологічних досліджень.</w:t>
            </w:r>
          </w:p>
        </w:tc>
      </w:tr>
      <w:tr w:rsidR="008826F0">
        <w:trPr>
          <w:cantSplit/>
          <w:trHeight w:val="20"/>
        </w:trPr>
        <w:tc>
          <w:tcPr>
            <w:tcW w:w="1134" w:type="dxa"/>
          </w:tcPr>
          <w:p w:rsidR="008826F0" w:rsidRDefault="001C5189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ФК 5</w:t>
            </w:r>
          </w:p>
        </w:tc>
        <w:tc>
          <w:tcPr>
            <w:tcW w:w="8505" w:type="dxa"/>
            <w:gridSpan w:val="2"/>
          </w:tcPr>
          <w:p w:rsidR="008826F0" w:rsidRDefault="001C5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обговорювати результати соціологічних досліджень та проектів українською та іноземною мовами.</w:t>
            </w:r>
          </w:p>
        </w:tc>
      </w:tr>
      <w:tr w:rsidR="008826F0">
        <w:trPr>
          <w:cantSplit/>
          <w:trHeight w:val="20"/>
        </w:trPr>
        <w:tc>
          <w:tcPr>
            <w:tcW w:w="1134" w:type="dxa"/>
          </w:tcPr>
          <w:p w:rsidR="008826F0" w:rsidRDefault="001C5189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ФК 6</w:t>
            </w:r>
          </w:p>
        </w:tc>
        <w:tc>
          <w:tcPr>
            <w:tcW w:w="8505" w:type="dxa"/>
            <w:gridSpan w:val="2"/>
          </w:tcPr>
          <w:p w:rsidR="008826F0" w:rsidRDefault="001C5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дотримуватися у своїй діяльності норм професійної етики соціолога та керуватися загальнолюдськими цінностями.</w:t>
            </w:r>
          </w:p>
        </w:tc>
      </w:tr>
      <w:tr w:rsidR="008826F0">
        <w:trPr>
          <w:cantSplit/>
          <w:trHeight w:val="20"/>
        </w:trPr>
        <w:tc>
          <w:tcPr>
            <w:tcW w:w="1134" w:type="dxa"/>
          </w:tcPr>
          <w:p w:rsidR="008826F0" w:rsidRDefault="001C5189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ФК 7</w:t>
            </w:r>
          </w:p>
        </w:tc>
        <w:tc>
          <w:tcPr>
            <w:tcW w:w="8505" w:type="dxa"/>
            <w:gridSpan w:val="2"/>
          </w:tcPr>
          <w:p w:rsidR="008826F0" w:rsidRDefault="001C5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розробляти та оцінювати соціальні проекти і програми.</w:t>
            </w:r>
          </w:p>
        </w:tc>
      </w:tr>
      <w:tr w:rsidR="008826F0">
        <w:trPr>
          <w:cantSplit/>
          <w:trHeight w:val="20"/>
        </w:trPr>
        <w:tc>
          <w:tcPr>
            <w:tcW w:w="1134" w:type="dxa"/>
          </w:tcPr>
          <w:p w:rsidR="008826F0" w:rsidRDefault="001C5189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ФК 8</w:t>
            </w:r>
          </w:p>
        </w:tc>
        <w:tc>
          <w:tcPr>
            <w:tcW w:w="8505" w:type="dxa"/>
            <w:gridSpan w:val="2"/>
          </w:tcPr>
          <w:p w:rsidR="008826F0" w:rsidRDefault="001C5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співпрацювати з європейськими та євроатлантичними інституціями.</w:t>
            </w:r>
          </w:p>
        </w:tc>
      </w:tr>
      <w:tr w:rsidR="008826F0">
        <w:trPr>
          <w:cantSplit/>
          <w:trHeight w:val="20"/>
        </w:trPr>
        <w:tc>
          <w:tcPr>
            <w:tcW w:w="1134" w:type="dxa"/>
          </w:tcPr>
          <w:p w:rsidR="008826F0" w:rsidRDefault="001C5189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ФК 9</w:t>
            </w:r>
          </w:p>
        </w:tc>
        <w:tc>
          <w:tcPr>
            <w:tcW w:w="8505" w:type="dxa"/>
            <w:gridSpan w:val="2"/>
          </w:tcPr>
          <w:p w:rsidR="008826F0" w:rsidRDefault="001C5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здійснювати педагогічну та/або науково-педагогічну діяльність у закладах освіти.</w:t>
            </w:r>
          </w:p>
        </w:tc>
      </w:tr>
      <w:tr w:rsidR="008826F0">
        <w:trPr>
          <w:cantSplit/>
          <w:trHeight w:val="20"/>
        </w:trPr>
        <w:tc>
          <w:tcPr>
            <w:tcW w:w="1134" w:type="dxa"/>
          </w:tcPr>
          <w:p w:rsidR="008826F0" w:rsidRDefault="001C5189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ФК10</w:t>
            </w:r>
          </w:p>
        </w:tc>
        <w:tc>
          <w:tcPr>
            <w:tcW w:w="8505" w:type="dxa"/>
            <w:gridSpan w:val="2"/>
          </w:tcPr>
          <w:p w:rsidR="008826F0" w:rsidRDefault="001C5189">
            <w:pPr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Здатність застосовувати інструменти з оцінки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конфліктогенного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ризику та раннього попередження конфліктів у різних сферах життя та на різних рівнях взаємодії соціальних суб’єктів</w:t>
            </w:r>
          </w:p>
        </w:tc>
      </w:tr>
      <w:tr w:rsidR="008826F0">
        <w:trPr>
          <w:cantSplit/>
          <w:trHeight w:val="20"/>
        </w:trPr>
        <w:tc>
          <w:tcPr>
            <w:tcW w:w="1134" w:type="dxa"/>
          </w:tcPr>
          <w:p w:rsidR="008826F0" w:rsidRDefault="001C5189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ФК11</w:t>
            </w:r>
          </w:p>
        </w:tc>
        <w:tc>
          <w:tcPr>
            <w:tcW w:w="8505" w:type="dxa"/>
            <w:gridSpan w:val="2"/>
          </w:tcPr>
          <w:p w:rsidR="008826F0" w:rsidRDefault="001C5189">
            <w:pPr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Визначати рівень ескалації конфлікту та можливість інтервенції в конфлікт та обирати її спосіб.</w:t>
            </w:r>
          </w:p>
        </w:tc>
      </w:tr>
      <w:tr w:rsidR="008826F0">
        <w:trPr>
          <w:cantSplit/>
          <w:trHeight w:val="20"/>
        </w:trPr>
        <w:tc>
          <w:tcPr>
            <w:tcW w:w="1134" w:type="dxa"/>
          </w:tcPr>
          <w:p w:rsidR="008826F0" w:rsidRDefault="001C5189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ФК12</w:t>
            </w:r>
          </w:p>
        </w:tc>
        <w:tc>
          <w:tcPr>
            <w:tcW w:w="8505" w:type="dxa"/>
            <w:gridSpan w:val="2"/>
          </w:tcPr>
          <w:p w:rsidR="008826F0" w:rsidRDefault="001C5189">
            <w:pPr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Усвідомлювати сутність, значення повідомлення співрозмовника, відслідковувати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конфліктогени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; переформулювати повідомлення з виключенням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конфліктогенів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 проясненням змісту і сенсу повідомлення.</w:t>
            </w:r>
          </w:p>
        </w:tc>
      </w:tr>
      <w:tr w:rsidR="008826F0">
        <w:trPr>
          <w:cantSplit/>
          <w:trHeight w:val="20"/>
        </w:trPr>
        <w:tc>
          <w:tcPr>
            <w:tcW w:w="1134" w:type="dxa"/>
          </w:tcPr>
          <w:p w:rsidR="008826F0" w:rsidRDefault="001C5189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ФК 13</w:t>
            </w:r>
          </w:p>
        </w:tc>
        <w:tc>
          <w:tcPr>
            <w:tcW w:w="8505" w:type="dxa"/>
            <w:gridSpan w:val="2"/>
          </w:tcPr>
          <w:p w:rsidR="008826F0" w:rsidRDefault="001C5189">
            <w:pPr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Роз’яснити сторонам суть, принципи та правила, можливості та наслідки медіації, ролі та межі відповідальності учасників процедури.</w:t>
            </w:r>
          </w:p>
        </w:tc>
      </w:tr>
      <w:tr w:rsidR="008826F0">
        <w:trPr>
          <w:cantSplit/>
          <w:trHeight w:val="20"/>
        </w:trPr>
        <w:tc>
          <w:tcPr>
            <w:tcW w:w="1134" w:type="dxa"/>
          </w:tcPr>
          <w:p w:rsidR="008826F0" w:rsidRDefault="001C5189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ФК 14</w:t>
            </w:r>
          </w:p>
        </w:tc>
        <w:tc>
          <w:tcPr>
            <w:tcW w:w="8505" w:type="dxa"/>
            <w:gridSpan w:val="2"/>
          </w:tcPr>
          <w:p w:rsidR="008826F0" w:rsidRDefault="001C5189">
            <w:pPr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Відслідковувати актуальну ситуацію в процедурі медіації, прогнозувати її розвиток, скеровувати перемовини відповідно до етапів медіації.</w:t>
            </w:r>
          </w:p>
        </w:tc>
      </w:tr>
      <w:tr w:rsidR="008826F0">
        <w:trPr>
          <w:cantSplit/>
          <w:trHeight w:val="20"/>
        </w:trPr>
        <w:tc>
          <w:tcPr>
            <w:tcW w:w="9639" w:type="dxa"/>
            <w:gridSpan w:val="3"/>
            <w:shd w:val="clear" w:color="auto" w:fill="BFBFBF"/>
          </w:tcPr>
          <w:p w:rsidR="008826F0" w:rsidRDefault="001C5189">
            <w:pPr>
              <w:keepNext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– Програмні результати навчання</w:t>
            </w:r>
          </w:p>
        </w:tc>
      </w:tr>
      <w:tr w:rsidR="008826F0">
        <w:trPr>
          <w:cantSplit/>
          <w:trHeight w:val="20"/>
        </w:trPr>
        <w:tc>
          <w:tcPr>
            <w:tcW w:w="1134" w:type="dxa"/>
          </w:tcPr>
          <w:p w:rsidR="008826F0" w:rsidRDefault="001C5189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505" w:type="dxa"/>
            <w:gridSpan w:val="2"/>
          </w:tcPr>
          <w:p w:rsidR="008826F0" w:rsidRDefault="001C5189">
            <w:pPr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Аналізувати соціальні явища і процеси, використовуючи емпіричні дані та сучасні концепції і теорії соціології.</w:t>
            </w:r>
          </w:p>
        </w:tc>
      </w:tr>
      <w:tr w:rsidR="008826F0">
        <w:trPr>
          <w:cantSplit/>
          <w:trHeight w:val="20"/>
        </w:trPr>
        <w:tc>
          <w:tcPr>
            <w:tcW w:w="1134" w:type="dxa"/>
          </w:tcPr>
          <w:p w:rsidR="008826F0" w:rsidRDefault="001C5189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505" w:type="dxa"/>
            <w:gridSpan w:val="2"/>
          </w:tcPr>
          <w:p w:rsidR="008826F0" w:rsidRDefault="001C5189">
            <w:pPr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Здійснювати діагностику та інтерпретацію соціальних проблем українського суспільства та світової спільноти, причини їхнього виникнення та наслідки.</w:t>
            </w:r>
          </w:p>
        </w:tc>
      </w:tr>
      <w:tr w:rsidR="008826F0">
        <w:trPr>
          <w:cantSplit/>
          <w:trHeight w:val="20"/>
        </w:trPr>
        <w:tc>
          <w:tcPr>
            <w:tcW w:w="1134" w:type="dxa"/>
          </w:tcPr>
          <w:p w:rsidR="008826F0" w:rsidRDefault="001C5189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8505" w:type="dxa"/>
            <w:gridSpan w:val="2"/>
          </w:tcPr>
          <w:p w:rsidR="008826F0" w:rsidRDefault="001C5189">
            <w:pPr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Розробляти і реалізовувати соціальні та міждисциплінарні проекти з урахуванням соціальних, економічних, правових, екологічних та інших аспектів суспільного життя. </w:t>
            </w:r>
          </w:p>
        </w:tc>
      </w:tr>
      <w:tr w:rsidR="008826F0">
        <w:trPr>
          <w:cantSplit/>
          <w:trHeight w:val="20"/>
        </w:trPr>
        <w:tc>
          <w:tcPr>
            <w:tcW w:w="1134" w:type="dxa"/>
          </w:tcPr>
          <w:p w:rsidR="008826F0" w:rsidRDefault="001C5189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505" w:type="dxa"/>
            <w:gridSpan w:val="2"/>
          </w:tcPr>
          <w:p w:rsidR="008826F0" w:rsidRDefault="001C5189">
            <w:pPr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Застосовувати наукові знання, соціологічні та статистичні методи, цифрові технології, спеціалізоване програмне забезпечення для розв’язування складних задач соціології та суміжних галузей знань.</w:t>
            </w:r>
          </w:p>
        </w:tc>
      </w:tr>
      <w:tr w:rsidR="008826F0">
        <w:trPr>
          <w:cantSplit/>
          <w:trHeight w:val="20"/>
        </w:trPr>
        <w:tc>
          <w:tcPr>
            <w:tcW w:w="1134" w:type="dxa"/>
          </w:tcPr>
          <w:p w:rsidR="008826F0" w:rsidRDefault="001C5189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8505" w:type="dxa"/>
            <w:gridSpan w:val="2"/>
          </w:tcPr>
          <w:p w:rsidR="008826F0" w:rsidRDefault="001C5189">
            <w:pPr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Здійснювати пошук, аналізувати та оцінювати необхідну інформацію в науковій літературі, банках даних та інших джерелах.</w:t>
            </w:r>
          </w:p>
        </w:tc>
      </w:tr>
      <w:tr w:rsidR="008826F0">
        <w:trPr>
          <w:cantSplit/>
          <w:trHeight w:val="20"/>
        </w:trPr>
        <w:tc>
          <w:tcPr>
            <w:tcW w:w="1134" w:type="dxa"/>
          </w:tcPr>
          <w:p w:rsidR="008826F0" w:rsidRDefault="001C5189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8505" w:type="dxa"/>
            <w:gridSpan w:val="2"/>
          </w:tcPr>
          <w:p w:rsidR="008826F0" w:rsidRDefault="001C5189">
            <w:pPr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Вільно спілкуватись усно і письмово українською мовою та однією з іноземних мов при обговоренні професійних питань, досліджень та інновацій у сфері соціології та суміжних наук у тому числі в контексті співпраці з європейськими та євроатлантичними інституціями.</w:t>
            </w:r>
          </w:p>
        </w:tc>
      </w:tr>
      <w:tr w:rsidR="008826F0">
        <w:trPr>
          <w:cantSplit/>
          <w:trHeight w:val="20"/>
        </w:trPr>
        <w:tc>
          <w:tcPr>
            <w:tcW w:w="1134" w:type="dxa"/>
          </w:tcPr>
          <w:p w:rsidR="008826F0" w:rsidRDefault="001C5189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8505" w:type="dxa"/>
            <w:gridSpan w:val="2"/>
          </w:tcPr>
          <w:p w:rsidR="008826F0" w:rsidRDefault="001C5189">
            <w:pPr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Вирішувати етичні дилеми відповідно до норм професійної етики соціолога та загальнолюдських цінностей.</w:t>
            </w:r>
          </w:p>
        </w:tc>
      </w:tr>
      <w:tr w:rsidR="008826F0">
        <w:trPr>
          <w:cantSplit/>
          <w:trHeight w:val="20"/>
        </w:trPr>
        <w:tc>
          <w:tcPr>
            <w:tcW w:w="1134" w:type="dxa"/>
          </w:tcPr>
          <w:p w:rsidR="008826F0" w:rsidRDefault="001C5189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505" w:type="dxa"/>
            <w:gridSpan w:val="2"/>
          </w:tcPr>
          <w:p w:rsidR="008826F0" w:rsidRDefault="001C5189">
            <w:pPr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Зрозуміло і недвозначно доносити знання, власні висновки та аргументацію з питань соціології та суміжних галузей знань до фахівців і нефахівців, зокрема до осіб, які навчаються.</w:t>
            </w:r>
          </w:p>
        </w:tc>
      </w:tr>
      <w:tr w:rsidR="008826F0">
        <w:trPr>
          <w:cantSplit/>
          <w:trHeight w:val="20"/>
        </w:trPr>
        <w:tc>
          <w:tcPr>
            <w:tcW w:w="1134" w:type="dxa"/>
          </w:tcPr>
          <w:p w:rsidR="008826F0" w:rsidRDefault="001C5189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ПР09</w:t>
            </w:r>
          </w:p>
        </w:tc>
        <w:tc>
          <w:tcPr>
            <w:tcW w:w="8505" w:type="dxa"/>
            <w:gridSpan w:val="2"/>
          </w:tcPr>
          <w:p w:rsidR="008826F0" w:rsidRDefault="001C5189">
            <w:pPr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Планувати і виконувати наукові дослідження у сфері соціології,  аналізувати результати, обґрунтовувати висновки.</w:t>
            </w:r>
          </w:p>
        </w:tc>
      </w:tr>
      <w:tr w:rsidR="008826F0">
        <w:trPr>
          <w:cantSplit/>
          <w:trHeight w:val="20"/>
        </w:trPr>
        <w:tc>
          <w:tcPr>
            <w:tcW w:w="1134" w:type="dxa"/>
          </w:tcPr>
          <w:p w:rsidR="008826F0" w:rsidRDefault="001C5189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ПР10</w:t>
            </w:r>
          </w:p>
        </w:tc>
        <w:tc>
          <w:tcPr>
            <w:tcW w:w="8505" w:type="dxa"/>
            <w:gridSpan w:val="2"/>
          </w:tcPr>
          <w:p w:rsidR="008826F0" w:rsidRDefault="001C5189">
            <w:pPr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Викладати соціологічні та суміжні з ними дисципліни в закладах освіти.</w:t>
            </w:r>
          </w:p>
        </w:tc>
      </w:tr>
      <w:tr w:rsidR="008826F0">
        <w:trPr>
          <w:cantSplit/>
          <w:trHeight w:val="20"/>
        </w:trPr>
        <w:tc>
          <w:tcPr>
            <w:tcW w:w="1134" w:type="dxa"/>
          </w:tcPr>
          <w:p w:rsidR="008826F0" w:rsidRDefault="001C5189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ПР11</w:t>
            </w:r>
          </w:p>
        </w:tc>
        <w:tc>
          <w:tcPr>
            <w:tcW w:w="8505" w:type="dxa"/>
            <w:gridSpan w:val="2"/>
          </w:tcPr>
          <w:p w:rsidR="008826F0" w:rsidRDefault="001C5189">
            <w:pPr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Оцінювати динаміку актуальних соціальних конфліктів локального, регіонального, національного та міжнародного рівня, визначати рівень ескалації конфлікту та можливість інтервенції в конфлікт і обирати її спосіб.</w:t>
            </w:r>
          </w:p>
        </w:tc>
      </w:tr>
      <w:tr w:rsidR="008826F0">
        <w:trPr>
          <w:cantSplit/>
          <w:trHeight w:val="20"/>
        </w:trPr>
        <w:tc>
          <w:tcPr>
            <w:tcW w:w="1134" w:type="dxa"/>
          </w:tcPr>
          <w:p w:rsidR="008826F0" w:rsidRDefault="001C5189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ПР12</w:t>
            </w:r>
          </w:p>
        </w:tc>
        <w:tc>
          <w:tcPr>
            <w:tcW w:w="8505" w:type="dxa"/>
            <w:gridSpan w:val="2"/>
          </w:tcPr>
          <w:p w:rsidR="008826F0" w:rsidRDefault="001C5189">
            <w:pPr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Застосовувати релевантні соціологічні теорії конфліктів,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миротворчості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та медіації, а також результати соціологічних досліджень для вирішення сучасних соціальних проблем та конфліктів; використовувати способи врегулювання конфліктів та процедури медіації у соціально-політичній сфері.</w:t>
            </w:r>
          </w:p>
        </w:tc>
      </w:tr>
      <w:tr w:rsidR="008826F0">
        <w:trPr>
          <w:cantSplit/>
          <w:trHeight w:val="20"/>
        </w:trPr>
        <w:tc>
          <w:tcPr>
            <w:tcW w:w="1134" w:type="dxa"/>
          </w:tcPr>
          <w:p w:rsidR="008826F0" w:rsidRDefault="001C5189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ПР13</w:t>
            </w:r>
          </w:p>
        </w:tc>
        <w:tc>
          <w:tcPr>
            <w:tcW w:w="8505" w:type="dxa"/>
            <w:gridSpan w:val="2"/>
          </w:tcPr>
          <w:p w:rsidR="008826F0" w:rsidRDefault="001C5189">
            <w:pPr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Відслідковувати актуальну ситуацію в процедурі медіації, прогнозувати її розвиток, скеровувати перемовини відповідно до етапів медіації.</w:t>
            </w:r>
          </w:p>
        </w:tc>
      </w:tr>
      <w:tr w:rsidR="008826F0">
        <w:trPr>
          <w:cantSplit/>
          <w:trHeight w:val="20"/>
        </w:trPr>
        <w:tc>
          <w:tcPr>
            <w:tcW w:w="1134" w:type="dxa"/>
          </w:tcPr>
          <w:p w:rsidR="008826F0" w:rsidRDefault="001C5189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ПР14</w:t>
            </w:r>
          </w:p>
        </w:tc>
        <w:tc>
          <w:tcPr>
            <w:tcW w:w="8505" w:type="dxa"/>
            <w:gridSpan w:val="2"/>
          </w:tcPr>
          <w:p w:rsidR="008826F0" w:rsidRDefault="001C5189">
            <w:pPr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Роз’яснити сторонам суть, принципи та правила, можливості та наслідки медіації, ролі та межі відповідальності учасників процедури.</w:t>
            </w:r>
          </w:p>
        </w:tc>
      </w:tr>
      <w:tr w:rsidR="008826F0">
        <w:trPr>
          <w:cantSplit/>
          <w:trHeight w:val="20"/>
        </w:trPr>
        <w:tc>
          <w:tcPr>
            <w:tcW w:w="9639" w:type="dxa"/>
            <w:gridSpan w:val="3"/>
            <w:shd w:val="clear" w:color="auto" w:fill="BFBFBF"/>
          </w:tcPr>
          <w:p w:rsidR="008826F0" w:rsidRDefault="001C5189">
            <w:pPr>
              <w:keepNext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– Ресурсне забезпечення реалізації програми</w:t>
            </w:r>
          </w:p>
        </w:tc>
      </w:tr>
      <w:tr w:rsidR="008826F0">
        <w:trPr>
          <w:cantSplit/>
          <w:trHeight w:val="20"/>
        </w:trPr>
        <w:tc>
          <w:tcPr>
            <w:tcW w:w="2552" w:type="dxa"/>
            <w:gridSpan w:val="2"/>
          </w:tcPr>
          <w:p w:rsidR="008826F0" w:rsidRDefault="001C5189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Кадрове забезпечення</w:t>
            </w:r>
          </w:p>
        </w:tc>
        <w:tc>
          <w:tcPr>
            <w:tcW w:w="7087" w:type="dxa"/>
          </w:tcPr>
          <w:p w:rsidR="008826F0" w:rsidRDefault="001C5189">
            <w:pPr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До реалізації програми залучено 6 докторів наук, 11 кандидатів наук. Здійснюється системна робота щодо підвищення рівня викладання та перепідготовки професорсько-викладацького складу. Реалізація програми передбачає залучення до аудиторних занять професіоналів-практиків у сфері проведення соціологічних досліджень, оцінки та вирішення конфліктів, медіації. Можлива участь закордонних фахівців і представників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стейкхолдерів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</w:tr>
      <w:tr w:rsidR="008826F0">
        <w:trPr>
          <w:cantSplit/>
          <w:trHeight w:val="20"/>
        </w:trPr>
        <w:tc>
          <w:tcPr>
            <w:tcW w:w="2552" w:type="dxa"/>
            <w:gridSpan w:val="2"/>
          </w:tcPr>
          <w:p w:rsidR="008826F0" w:rsidRDefault="001C5189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Матеріально-технічне забезпечення</w:t>
            </w:r>
          </w:p>
        </w:tc>
        <w:tc>
          <w:tcPr>
            <w:tcW w:w="7087" w:type="dxa"/>
          </w:tcPr>
          <w:p w:rsidR="008826F0" w:rsidRDefault="001C5189">
            <w:pPr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Матеріально-технічне забезпечення освітньої діяльності відповідає ліцензійним вимогам (додаток 4 до Ліцензійних умов), затвердженим Постановою Кабінету Міністрів України № 1187 від 30.12.2015 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 чинній редакції.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https://cutt.ly/swgPBfrL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)</w:t>
            </w:r>
          </w:p>
        </w:tc>
      </w:tr>
      <w:tr w:rsidR="008826F0">
        <w:trPr>
          <w:cantSplit/>
          <w:trHeight w:val="20"/>
        </w:trPr>
        <w:tc>
          <w:tcPr>
            <w:tcW w:w="2552" w:type="dxa"/>
            <w:gridSpan w:val="2"/>
          </w:tcPr>
          <w:p w:rsidR="008826F0" w:rsidRDefault="001C5189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Інформаційне та навчально-методичне забезпечення</w:t>
            </w:r>
          </w:p>
        </w:tc>
        <w:tc>
          <w:tcPr>
            <w:tcW w:w="7087" w:type="dxa"/>
          </w:tcPr>
          <w:p w:rsidR="008826F0" w:rsidRDefault="001C5189">
            <w:pPr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Інформаційне та навчально-методичне забезпечення реалізації програми відповідає ліцензійним вимогам (додаток 5 до Ліцензійних умов), затвердженим Постановою Кабінету Міністрів України № 1187 від 30.12.2015 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 чинній редакції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https://cutt.ly/awgPBzJg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) </w:t>
            </w:r>
          </w:p>
          <w:p w:rsidR="008826F0" w:rsidRDefault="001C5189">
            <w:pPr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Користування Науково-технічною бібліотекою ім. Г. І. Денисенка Національного технічного університету України «Київський політехнічний інститут імені Ігоря Сікорського»</w:t>
            </w:r>
          </w:p>
        </w:tc>
      </w:tr>
      <w:tr w:rsidR="008826F0">
        <w:trPr>
          <w:cantSplit/>
          <w:trHeight w:val="20"/>
        </w:trPr>
        <w:tc>
          <w:tcPr>
            <w:tcW w:w="9639" w:type="dxa"/>
            <w:gridSpan w:val="3"/>
            <w:shd w:val="clear" w:color="auto" w:fill="BFBFBF"/>
          </w:tcPr>
          <w:p w:rsidR="008826F0" w:rsidRDefault="001C5189">
            <w:pPr>
              <w:keepNext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– Академічна мобільність</w:t>
            </w:r>
          </w:p>
        </w:tc>
      </w:tr>
      <w:tr w:rsidR="008826F0">
        <w:trPr>
          <w:cantSplit/>
          <w:trHeight w:val="20"/>
        </w:trPr>
        <w:tc>
          <w:tcPr>
            <w:tcW w:w="2552" w:type="dxa"/>
            <w:gridSpan w:val="2"/>
          </w:tcPr>
          <w:p w:rsidR="008826F0" w:rsidRDefault="001C5189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Національна кредитна мобільність</w:t>
            </w:r>
          </w:p>
        </w:tc>
        <w:tc>
          <w:tcPr>
            <w:tcW w:w="7087" w:type="dxa"/>
          </w:tcPr>
          <w:p w:rsidR="008826F0" w:rsidRDefault="001C5189">
            <w:pPr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Можливість укладання договорів про кредитну мобільність з іншими ЗВО України, які готують магістрів соціології </w:t>
            </w:r>
          </w:p>
        </w:tc>
      </w:tr>
      <w:tr w:rsidR="008826F0">
        <w:trPr>
          <w:cantSplit/>
          <w:trHeight w:val="20"/>
        </w:trPr>
        <w:tc>
          <w:tcPr>
            <w:tcW w:w="2552" w:type="dxa"/>
            <w:gridSpan w:val="2"/>
          </w:tcPr>
          <w:p w:rsidR="008826F0" w:rsidRDefault="001C5189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Міжнародна кредитна мобільність</w:t>
            </w:r>
          </w:p>
        </w:tc>
        <w:tc>
          <w:tcPr>
            <w:tcW w:w="7087" w:type="dxa"/>
          </w:tcPr>
          <w:p w:rsidR="008826F0" w:rsidRDefault="001C5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Забезпечується згідно з угодами про міжнародну академічну мобільність в рамках програми ЕРАЗМУС+:</w:t>
            </w:r>
          </w:p>
          <w:p w:rsidR="008826F0" w:rsidRDefault="001C5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Університет ім. Казимира Великого (Польща)</w:t>
            </w:r>
          </w:p>
          <w:p w:rsidR="008826F0" w:rsidRDefault="001C5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Університет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Гронінген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(Нідерланди)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Humanities</w:t>
            </w:r>
            <w:proofErr w:type="spellEnd"/>
          </w:p>
          <w:p w:rsidR="008826F0" w:rsidRDefault="001C5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Єнський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університет імені Фрідріха Шиллера (Німеччина)</w:t>
            </w:r>
          </w:p>
          <w:p w:rsidR="008826F0" w:rsidRDefault="001C5189">
            <w:pPr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Політехнічний інститут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Томар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(Португалія)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</w:tr>
      <w:tr w:rsidR="008826F0">
        <w:trPr>
          <w:cantSplit/>
          <w:trHeight w:val="20"/>
        </w:trPr>
        <w:tc>
          <w:tcPr>
            <w:tcW w:w="2552" w:type="dxa"/>
            <w:gridSpan w:val="2"/>
          </w:tcPr>
          <w:p w:rsidR="008826F0" w:rsidRDefault="001C5189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Навчання іноземних здобувачів вищої освіти</w:t>
            </w:r>
          </w:p>
        </w:tc>
        <w:tc>
          <w:tcPr>
            <w:tcW w:w="7087" w:type="dxa"/>
          </w:tcPr>
          <w:p w:rsidR="008826F0" w:rsidRDefault="001C5189">
            <w:pPr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Може здійснюватись українською або англійською мовою за умови володіння мовою навчання на рівні не нижче B2 </w:t>
            </w:r>
          </w:p>
        </w:tc>
      </w:tr>
    </w:tbl>
    <w:p w:rsidR="008826F0" w:rsidRDefault="008826F0">
      <w:pPr>
        <w:pBdr>
          <w:top w:val="nil"/>
          <w:left w:val="nil"/>
          <w:bottom w:val="nil"/>
          <w:right w:val="nil"/>
          <w:between w:val="nil"/>
        </w:pBdr>
        <w:spacing w:before="71"/>
        <w:rPr>
          <w:b/>
          <w:color w:val="000000"/>
          <w:sz w:val="32"/>
          <w:szCs w:val="32"/>
        </w:rPr>
      </w:pPr>
    </w:p>
    <w:p w:rsidR="008826F0" w:rsidRDefault="001C5189">
      <w:pPr>
        <w:pBdr>
          <w:top w:val="nil"/>
          <w:left w:val="nil"/>
          <w:bottom w:val="nil"/>
          <w:right w:val="nil"/>
          <w:between w:val="nil"/>
        </w:pBdr>
        <w:spacing w:before="71"/>
        <w:ind w:left="977" w:hanging="32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2. Перелік компонентів освітньої програми</w:t>
      </w:r>
    </w:p>
    <w:p w:rsidR="008826F0" w:rsidRDefault="008826F0">
      <w:pPr>
        <w:jc w:val="center"/>
        <w:rPr>
          <w:b/>
          <w:sz w:val="28"/>
          <w:szCs w:val="28"/>
        </w:rPr>
      </w:pPr>
    </w:p>
    <w:tbl>
      <w:tblPr>
        <w:tblStyle w:val="a8"/>
        <w:tblW w:w="9639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529"/>
        <w:gridCol w:w="1275"/>
        <w:gridCol w:w="1701"/>
      </w:tblGrid>
      <w:tr w:rsidR="008826F0">
        <w:trPr>
          <w:cantSplit/>
          <w:trHeight w:val="20"/>
        </w:trPr>
        <w:tc>
          <w:tcPr>
            <w:tcW w:w="1134" w:type="dxa"/>
            <w:vAlign w:val="center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Код н/д</w:t>
            </w:r>
          </w:p>
        </w:tc>
        <w:tc>
          <w:tcPr>
            <w:tcW w:w="5529" w:type="dxa"/>
            <w:vAlign w:val="center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Компоненти освітньої програми (навчальні дисципліни, практики, кваліфікаційна робота)</w:t>
            </w:r>
          </w:p>
        </w:tc>
        <w:tc>
          <w:tcPr>
            <w:tcW w:w="1275" w:type="dxa"/>
            <w:vAlign w:val="center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Кількість кредитів</w:t>
            </w:r>
          </w:p>
        </w:tc>
        <w:tc>
          <w:tcPr>
            <w:tcW w:w="1701" w:type="dxa"/>
            <w:vAlign w:val="center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Форма підсумкового контролю</w:t>
            </w:r>
          </w:p>
        </w:tc>
      </w:tr>
    </w:tbl>
    <w:p w:rsidR="008826F0" w:rsidRDefault="008826F0">
      <w:pPr>
        <w:widowControl/>
        <w:jc w:val="center"/>
        <w:rPr>
          <w:color w:val="000000"/>
          <w:sz w:val="2"/>
          <w:szCs w:val="2"/>
          <w:highlight w:val="white"/>
        </w:rPr>
      </w:pPr>
    </w:p>
    <w:tbl>
      <w:tblPr>
        <w:tblStyle w:val="a9"/>
        <w:tblW w:w="9639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529"/>
        <w:gridCol w:w="1275"/>
        <w:gridCol w:w="1701"/>
      </w:tblGrid>
      <w:tr w:rsidR="008826F0">
        <w:trPr>
          <w:cantSplit/>
          <w:trHeight w:val="20"/>
          <w:tblHeader/>
        </w:trPr>
        <w:tc>
          <w:tcPr>
            <w:tcW w:w="1134" w:type="dxa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</w:t>
            </w:r>
          </w:p>
        </w:tc>
        <w:tc>
          <w:tcPr>
            <w:tcW w:w="5529" w:type="dxa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2</w:t>
            </w:r>
          </w:p>
        </w:tc>
        <w:tc>
          <w:tcPr>
            <w:tcW w:w="1275" w:type="dxa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3</w:t>
            </w:r>
          </w:p>
        </w:tc>
        <w:tc>
          <w:tcPr>
            <w:tcW w:w="1701" w:type="dxa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4</w:t>
            </w:r>
          </w:p>
        </w:tc>
      </w:tr>
      <w:tr w:rsidR="008826F0">
        <w:trPr>
          <w:cantSplit/>
          <w:trHeight w:val="20"/>
        </w:trPr>
        <w:tc>
          <w:tcPr>
            <w:tcW w:w="9639" w:type="dxa"/>
            <w:gridSpan w:val="4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1.НОРМАТИВНІ ОСВІТНІ КОМПОНЕНТИ</w:t>
            </w:r>
          </w:p>
        </w:tc>
      </w:tr>
      <w:tr w:rsidR="008826F0">
        <w:trPr>
          <w:cantSplit/>
          <w:trHeight w:val="20"/>
        </w:trPr>
        <w:tc>
          <w:tcPr>
            <w:tcW w:w="9639" w:type="dxa"/>
            <w:gridSpan w:val="4"/>
          </w:tcPr>
          <w:p w:rsidR="008826F0" w:rsidRDefault="001C5189">
            <w:pPr>
              <w:numPr>
                <w:ilvl w:val="1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Цикл загальної підготовки</w:t>
            </w:r>
          </w:p>
        </w:tc>
      </w:tr>
      <w:tr w:rsidR="008826F0">
        <w:trPr>
          <w:cantSplit/>
          <w:trHeight w:val="20"/>
        </w:trPr>
        <w:tc>
          <w:tcPr>
            <w:tcW w:w="1134" w:type="dxa"/>
            <w:vAlign w:val="center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ЗО1</w:t>
            </w:r>
          </w:p>
        </w:tc>
        <w:tc>
          <w:tcPr>
            <w:tcW w:w="5529" w:type="dxa"/>
            <w:vAlign w:val="center"/>
          </w:tcPr>
          <w:p w:rsidR="008826F0" w:rsidRDefault="001C5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Педагогіка вищої школи</w:t>
            </w:r>
          </w:p>
        </w:tc>
        <w:tc>
          <w:tcPr>
            <w:tcW w:w="1275" w:type="dxa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8826F0">
        <w:trPr>
          <w:cantSplit/>
          <w:trHeight w:val="20"/>
        </w:trPr>
        <w:tc>
          <w:tcPr>
            <w:tcW w:w="1134" w:type="dxa"/>
            <w:vAlign w:val="center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ЗО2</w:t>
            </w:r>
          </w:p>
        </w:tc>
        <w:tc>
          <w:tcPr>
            <w:tcW w:w="5529" w:type="dxa"/>
            <w:vAlign w:val="center"/>
          </w:tcPr>
          <w:p w:rsidR="008826F0" w:rsidRDefault="001C5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Запобігання конфліктів та забезпечення сталого миру</w:t>
            </w:r>
          </w:p>
        </w:tc>
        <w:tc>
          <w:tcPr>
            <w:tcW w:w="1275" w:type="dxa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8826F0">
        <w:trPr>
          <w:cantSplit/>
          <w:trHeight w:val="615"/>
        </w:trPr>
        <w:tc>
          <w:tcPr>
            <w:tcW w:w="1134" w:type="dxa"/>
            <w:vAlign w:val="center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ЗО3</w:t>
            </w:r>
          </w:p>
        </w:tc>
        <w:tc>
          <w:tcPr>
            <w:tcW w:w="5529" w:type="dxa"/>
            <w:vAlign w:val="center"/>
          </w:tcPr>
          <w:p w:rsidR="008826F0" w:rsidRDefault="001C5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bookmarkStart w:id="6" w:name="_3dy6vkm" w:colFirst="0" w:colLast="0"/>
            <w:bookmarkEnd w:id="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Практичний курс 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оземної мови для ділової комунікації</w:t>
            </w:r>
          </w:p>
        </w:tc>
        <w:tc>
          <w:tcPr>
            <w:tcW w:w="1275" w:type="dxa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8826F0">
        <w:trPr>
          <w:cantSplit/>
          <w:trHeight w:val="20"/>
        </w:trPr>
        <w:tc>
          <w:tcPr>
            <w:tcW w:w="1134" w:type="dxa"/>
            <w:vAlign w:val="center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ЗО4</w:t>
            </w:r>
          </w:p>
        </w:tc>
        <w:tc>
          <w:tcPr>
            <w:tcW w:w="5529" w:type="dxa"/>
            <w:vAlign w:val="center"/>
          </w:tcPr>
          <w:p w:rsidR="008826F0" w:rsidRDefault="001C5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Лідерство та антикризовий менеджмент</w:t>
            </w:r>
          </w:p>
        </w:tc>
        <w:tc>
          <w:tcPr>
            <w:tcW w:w="1275" w:type="dxa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8826F0">
        <w:trPr>
          <w:cantSplit/>
          <w:trHeight w:val="20"/>
        </w:trPr>
        <w:tc>
          <w:tcPr>
            <w:tcW w:w="9639" w:type="dxa"/>
            <w:gridSpan w:val="4"/>
          </w:tcPr>
          <w:p w:rsidR="008826F0" w:rsidRDefault="001C5189">
            <w:pPr>
              <w:numPr>
                <w:ilvl w:val="1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Цикл професійної підготовки</w:t>
            </w:r>
          </w:p>
        </w:tc>
      </w:tr>
      <w:tr w:rsidR="008826F0">
        <w:trPr>
          <w:cantSplit/>
          <w:trHeight w:val="20"/>
        </w:trPr>
        <w:tc>
          <w:tcPr>
            <w:tcW w:w="1134" w:type="dxa"/>
            <w:vAlign w:val="center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ПО1</w:t>
            </w:r>
          </w:p>
        </w:tc>
        <w:tc>
          <w:tcPr>
            <w:tcW w:w="5529" w:type="dxa"/>
            <w:vAlign w:val="center"/>
          </w:tcPr>
          <w:p w:rsidR="008826F0" w:rsidRDefault="001C51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Методологія та методи соціологічного дослідження  конфліктів:</w:t>
            </w:r>
          </w:p>
        </w:tc>
        <w:tc>
          <w:tcPr>
            <w:tcW w:w="1275" w:type="dxa"/>
          </w:tcPr>
          <w:p w:rsidR="008826F0" w:rsidRDefault="00882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26F0" w:rsidRDefault="008826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6F0">
        <w:trPr>
          <w:cantSplit/>
          <w:trHeight w:val="20"/>
        </w:trPr>
        <w:tc>
          <w:tcPr>
            <w:tcW w:w="1134" w:type="dxa"/>
            <w:vAlign w:val="center"/>
          </w:tcPr>
          <w:p w:rsidR="008826F0" w:rsidRDefault="001C51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ПО1.1</w:t>
            </w:r>
          </w:p>
        </w:tc>
        <w:tc>
          <w:tcPr>
            <w:tcW w:w="5529" w:type="dxa"/>
            <w:vAlign w:val="center"/>
          </w:tcPr>
          <w:p w:rsidR="008826F0" w:rsidRDefault="001C51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Методологія та методи соціологічного дослідження  конфліктів. Частина 1. Проектування соціологічного дослідження </w:t>
            </w:r>
          </w:p>
        </w:tc>
        <w:tc>
          <w:tcPr>
            <w:tcW w:w="1275" w:type="dxa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8826F0">
        <w:trPr>
          <w:cantSplit/>
          <w:trHeight w:val="20"/>
        </w:trPr>
        <w:tc>
          <w:tcPr>
            <w:tcW w:w="1134" w:type="dxa"/>
            <w:vAlign w:val="center"/>
          </w:tcPr>
          <w:p w:rsidR="008826F0" w:rsidRDefault="001C51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ПО1.2</w:t>
            </w:r>
          </w:p>
        </w:tc>
        <w:tc>
          <w:tcPr>
            <w:tcW w:w="5529" w:type="dxa"/>
            <w:vAlign w:val="center"/>
          </w:tcPr>
          <w:p w:rsidR="008826F0" w:rsidRDefault="001C5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Методологія та методи соціологічного дослідження конфліктів. Частина 2. Кількісні методи соціологічних досліджень</w:t>
            </w:r>
          </w:p>
        </w:tc>
        <w:tc>
          <w:tcPr>
            <w:tcW w:w="1275" w:type="dxa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8826F0">
        <w:trPr>
          <w:cantSplit/>
          <w:trHeight w:val="20"/>
        </w:trPr>
        <w:tc>
          <w:tcPr>
            <w:tcW w:w="1134" w:type="dxa"/>
            <w:vAlign w:val="center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ПО2</w:t>
            </w:r>
          </w:p>
        </w:tc>
        <w:tc>
          <w:tcPr>
            <w:tcW w:w="5529" w:type="dxa"/>
            <w:vAlign w:val="center"/>
          </w:tcPr>
          <w:p w:rsidR="008826F0" w:rsidRDefault="001C51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Соціологія конфліктів та війн у контексті трансформацій та модернізацій</w:t>
            </w:r>
          </w:p>
        </w:tc>
        <w:tc>
          <w:tcPr>
            <w:tcW w:w="1275" w:type="dxa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8826F0">
        <w:trPr>
          <w:cantSplit/>
          <w:trHeight w:val="797"/>
        </w:trPr>
        <w:tc>
          <w:tcPr>
            <w:tcW w:w="1134" w:type="dxa"/>
            <w:vAlign w:val="center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ПО3</w:t>
            </w:r>
          </w:p>
        </w:tc>
        <w:tc>
          <w:tcPr>
            <w:tcW w:w="5529" w:type="dxa"/>
            <w:vAlign w:val="center"/>
          </w:tcPr>
          <w:p w:rsidR="008826F0" w:rsidRDefault="001C51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Регіональні та етнічні конфлікти: соціально-політичний контекст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миробудівництво</w:t>
            </w:r>
            <w:proofErr w:type="spellEnd"/>
          </w:p>
        </w:tc>
        <w:tc>
          <w:tcPr>
            <w:tcW w:w="1275" w:type="dxa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8826F0">
        <w:trPr>
          <w:cantSplit/>
          <w:trHeight w:val="20"/>
        </w:trPr>
        <w:tc>
          <w:tcPr>
            <w:tcW w:w="1134" w:type="dxa"/>
            <w:vAlign w:val="center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ПО4</w:t>
            </w:r>
          </w:p>
        </w:tc>
        <w:tc>
          <w:tcPr>
            <w:tcW w:w="5529" w:type="dxa"/>
            <w:vAlign w:val="center"/>
          </w:tcPr>
          <w:p w:rsidR="008826F0" w:rsidRDefault="001C51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Cоціологічні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студії міграцій та вимушених переселень</w:t>
            </w:r>
          </w:p>
        </w:tc>
        <w:tc>
          <w:tcPr>
            <w:tcW w:w="1275" w:type="dxa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8826F0">
        <w:trPr>
          <w:cantSplit/>
          <w:trHeight w:val="260"/>
        </w:trPr>
        <w:tc>
          <w:tcPr>
            <w:tcW w:w="1134" w:type="dxa"/>
            <w:vAlign w:val="center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ПО5</w:t>
            </w:r>
          </w:p>
        </w:tc>
        <w:tc>
          <w:tcPr>
            <w:tcW w:w="5529" w:type="dxa"/>
            <w:vAlign w:val="center"/>
          </w:tcPr>
          <w:p w:rsidR="008826F0" w:rsidRDefault="001C51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Медіація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фасилітація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вирішенні конфліктів</w:t>
            </w:r>
          </w:p>
        </w:tc>
        <w:tc>
          <w:tcPr>
            <w:tcW w:w="1275" w:type="dxa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8826F0">
        <w:trPr>
          <w:cantSplit/>
          <w:trHeight w:val="20"/>
        </w:trPr>
        <w:tc>
          <w:tcPr>
            <w:tcW w:w="1134" w:type="dxa"/>
            <w:vAlign w:val="center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ПО6</w:t>
            </w:r>
          </w:p>
        </w:tc>
        <w:tc>
          <w:tcPr>
            <w:tcW w:w="5529" w:type="dxa"/>
            <w:vAlign w:val="center"/>
          </w:tcPr>
          <w:p w:rsidR="008826F0" w:rsidRDefault="001C518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Соціологія конфліктів та війн у контексті трансформацій та модернізацій. Курсова робота</w:t>
            </w:r>
          </w:p>
        </w:tc>
        <w:tc>
          <w:tcPr>
            <w:tcW w:w="1275" w:type="dxa"/>
          </w:tcPr>
          <w:p w:rsidR="008826F0" w:rsidRDefault="001C5189">
            <w:pPr>
              <w:ind w:hanging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701" w:type="dxa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8826F0">
        <w:trPr>
          <w:cantSplit/>
          <w:trHeight w:val="20"/>
        </w:trPr>
        <w:tc>
          <w:tcPr>
            <w:tcW w:w="1134" w:type="dxa"/>
            <w:vAlign w:val="center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ПО7</w:t>
            </w:r>
          </w:p>
        </w:tc>
        <w:tc>
          <w:tcPr>
            <w:tcW w:w="5529" w:type="dxa"/>
            <w:vAlign w:val="center"/>
          </w:tcPr>
          <w:p w:rsidR="008826F0" w:rsidRDefault="001C5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1t3h5sf" w:colFirst="0" w:colLast="0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Переддипломна практика</w:t>
            </w:r>
          </w:p>
        </w:tc>
        <w:tc>
          <w:tcPr>
            <w:tcW w:w="1275" w:type="dxa"/>
          </w:tcPr>
          <w:p w:rsidR="008826F0" w:rsidRDefault="001C5189">
            <w:pPr>
              <w:ind w:hanging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8826F0">
        <w:trPr>
          <w:cantSplit/>
          <w:trHeight w:val="20"/>
        </w:trPr>
        <w:tc>
          <w:tcPr>
            <w:tcW w:w="1134" w:type="dxa"/>
            <w:vAlign w:val="center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ПО8</w:t>
            </w:r>
          </w:p>
        </w:tc>
        <w:tc>
          <w:tcPr>
            <w:tcW w:w="5529" w:type="dxa"/>
            <w:vAlign w:val="center"/>
          </w:tcPr>
          <w:p w:rsidR="008826F0" w:rsidRDefault="001C5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над магістерською дисертацією</w:t>
            </w:r>
          </w:p>
        </w:tc>
        <w:tc>
          <w:tcPr>
            <w:tcW w:w="1275" w:type="dxa"/>
          </w:tcPr>
          <w:p w:rsidR="008826F0" w:rsidRDefault="001C5189">
            <w:pPr>
              <w:ind w:hanging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</w:p>
        </w:tc>
      </w:tr>
      <w:tr w:rsidR="008826F0">
        <w:trPr>
          <w:cantSplit/>
          <w:trHeight w:val="20"/>
        </w:trPr>
        <w:tc>
          <w:tcPr>
            <w:tcW w:w="9639" w:type="dxa"/>
            <w:gridSpan w:val="4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2. ВИБІРКОВІ ОСВІТНІ КОМПОНЕНТИ</w:t>
            </w:r>
          </w:p>
        </w:tc>
      </w:tr>
      <w:tr w:rsidR="008826F0">
        <w:trPr>
          <w:cantSplit/>
          <w:trHeight w:val="20"/>
        </w:trPr>
        <w:tc>
          <w:tcPr>
            <w:tcW w:w="1134" w:type="dxa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ПВ 1</w:t>
            </w:r>
          </w:p>
        </w:tc>
        <w:tc>
          <w:tcPr>
            <w:tcW w:w="5529" w:type="dxa"/>
          </w:tcPr>
          <w:p w:rsidR="008826F0" w:rsidRDefault="001C51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Освітній компонент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Ф-Каталогу</w:t>
            </w:r>
            <w:proofErr w:type="spellEnd"/>
          </w:p>
        </w:tc>
        <w:tc>
          <w:tcPr>
            <w:tcW w:w="1275" w:type="dxa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8826F0">
        <w:trPr>
          <w:cantSplit/>
          <w:trHeight w:val="20"/>
        </w:trPr>
        <w:tc>
          <w:tcPr>
            <w:tcW w:w="1134" w:type="dxa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ПВ 2</w:t>
            </w:r>
          </w:p>
        </w:tc>
        <w:tc>
          <w:tcPr>
            <w:tcW w:w="5529" w:type="dxa"/>
          </w:tcPr>
          <w:p w:rsidR="008826F0" w:rsidRDefault="001C51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Освітній компонент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Ф-Каталогу</w:t>
            </w:r>
            <w:proofErr w:type="spellEnd"/>
          </w:p>
        </w:tc>
        <w:tc>
          <w:tcPr>
            <w:tcW w:w="1275" w:type="dxa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8826F0">
        <w:trPr>
          <w:cantSplit/>
          <w:trHeight w:val="20"/>
        </w:trPr>
        <w:tc>
          <w:tcPr>
            <w:tcW w:w="1134" w:type="dxa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ПВ 3</w:t>
            </w:r>
          </w:p>
        </w:tc>
        <w:tc>
          <w:tcPr>
            <w:tcW w:w="5529" w:type="dxa"/>
          </w:tcPr>
          <w:p w:rsidR="008826F0" w:rsidRDefault="001C5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Освітній компонент К-Каталогу</w:t>
            </w:r>
          </w:p>
        </w:tc>
        <w:tc>
          <w:tcPr>
            <w:tcW w:w="1275" w:type="dxa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8826F0">
        <w:trPr>
          <w:cantSplit/>
          <w:trHeight w:val="20"/>
        </w:trPr>
        <w:tc>
          <w:tcPr>
            <w:tcW w:w="1134" w:type="dxa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ПВ 4</w:t>
            </w:r>
          </w:p>
        </w:tc>
        <w:tc>
          <w:tcPr>
            <w:tcW w:w="5529" w:type="dxa"/>
          </w:tcPr>
          <w:p w:rsidR="008826F0" w:rsidRDefault="001C5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Освітній компонент К-Каталогу</w:t>
            </w:r>
          </w:p>
        </w:tc>
        <w:tc>
          <w:tcPr>
            <w:tcW w:w="1275" w:type="dxa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8826F0">
        <w:trPr>
          <w:cantSplit/>
          <w:trHeight w:val="20"/>
        </w:trPr>
        <w:tc>
          <w:tcPr>
            <w:tcW w:w="1134" w:type="dxa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ПВ 5</w:t>
            </w:r>
          </w:p>
        </w:tc>
        <w:tc>
          <w:tcPr>
            <w:tcW w:w="5529" w:type="dxa"/>
          </w:tcPr>
          <w:p w:rsidR="008826F0" w:rsidRDefault="001C5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Освітній компонент К-Каталогу</w:t>
            </w:r>
          </w:p>
        </w:tc>
        <w:tc>
          <w:tcPr>
            <w:tcW w:w="1275" w:type="dxa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8826F0">
        <w:trPr>
          <w:cantSplit/>
          <w:trHeight w:val="20"/>
        </w:trPr>
        <w:tc>
          <w:tcPr>
            <w:tcW w:w="1134" w:type="dxa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ПВ 6</w:t>
            </w:r>
          </w:p>
        </w:tc>
        <w:tc>
          <w:tcPr>
            <w:tcW w:w="5529" w:type="dxa"/>
          </w:tcPr>
          <w:p w:rsidR="008826F0" w:rsidRDefault="001C5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Освітній компонент К-Каталогу</w:t>
            </w:r>
          </w:p>
        </w:tc>
        <w:tc>
          <w:tcPr>
            <w:tcW w:w="1275" w:type="dxa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8826F0">
        <w:trPr>
          <w:cantSplit/>
          <w:trHeight w:val="20"/>
        </w:trPr>
        <w:tc>
          <w:tcPr>
            <w:tcW w:w="6663" w:type="dxa"/>
            <w:gridSpan w:val="2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Нормативні освітні компоненти</w:t>
            </w:r>
          </w:p>
        </w:tc>
        <w:tc>
          <w:tcPr>
            <w:tcW w:w="2976" w:type="dxa"/>
            <w:gridSpan w:val="2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66</w:t>
            </w:r>
          </w:p>
        </w:tc>
      </w:tr>
      <w:tr w:rsidR="008826F0">
        <w:trPr>
          <w:cantSplit/>
          <w:trHeight w:val="20"/>
        </w:trPr>
        <w:tc>
          <w:tcPr>
            <w:tcW w:w="6663" w:type="dxa"/>
            <w:gridSpan w:val="2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Вибіркові освітні компоненти</w:t>
            </w:r>
          </w:p>
        </w:tc>
        <w:tc>
          <w:tcPr>
            <w:tcW w:w="2976" w:type="dxa"/>
            <w:gridSpan w:val="2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826F0">
        <w:trPr>
          <w:cantSplit/>
          <w:trHeight w:val="20"/>
        </w:trPr>
        <w:tc>
          <w:tcPr>
            <w:tcW w:w="6663" w:type="dxa"/>
            <w:gridSpan w:val="2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Обсяг освітніх компонентів, що забезпечують здобуття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визначених СВО:</w:t>
            </w:r>
          </w:p>
        </w:tc>
        <w:tc>
          <w:tcPr>
            <w:tcW w:w="2976" w:type="dxa"/>
            <w:gridSpan w:val="2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826F0">
        <w:trPr>
          <w:cantSplit/>
          <w:trHeight w:val="20"/>
        </w:trPr>
        <w:tc>
          <w:tcPr>
            <w:tcW w:w="6663" w:type="dxa"/>
            <w:gridSpan w:val="2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ЗАГАЛЬНИЙ ОБСЯГ ОСВІТНЬОЇ ПРОГРАМИ</w:t>
            </w:r>
          </w:p>
        </w:tc>
        <w:tc>
          <w:tcPr>
            <w:tcW w:w="2976" w:type="dxa"/>
            <w:gridSpan w:val="2"/>
          </w:tcPr>
          <w:p w:rsidR="008826F0" w:rsidRDefault="001C5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8826F0" w:rsidRDefault="008826F0"/>
    <w:p w:rsidR="008826F0" w:rsidRDefault="008826F0"/>
    <w:p w:rsidR="008826F0" w:rsidRDefault="008826F0"/>
    <w:p w:rsidR="008826F0" w:rsidRDefault="008826F0"/>
    <w:p w:rsidR="008826F0" w:rsidRDefault="008826F0"/>
    <w:p w:rsidR="008826F0" w:rsidRDefault="008826F0"/>
    <w:p w:rsidR="008826F0" w:rsidRDefault="001C5189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after="240" w:line="264" w:lineRule="auto"/>
        <w:ind w:left="360"/>
        <w:jc w:val="center"/>
        <w:rPr>
          <w:b/>
          <w:color w:val="000000"/>
          <w:sz w:val="32"/>
          <w:szCs w:val="32"/>
        </w:rPr>
      </w:pPr>
      <w:bookmarkStart w:id="8" w:name="_4d34og8" w:colFirst="0" w:colLast="0"/>
      <w:bookmarkEnd w:id="8"/>
      <w:r>
        <w:rPr>
          <w:b/>
          <w:color w:val="000000"/>
          <w:sz w:val="32"/>
          <w:szCs w:val="32"/>
        </w:rPr>
        <w:t>3. Структурно-логічна схема освітньої програми</w:t>
      </w:r>
    </w:p>
    <w:tbl>
      <w:tblPr>
        <w:tblStyle w:val="aa"/>
        <w:tblW w:w="9629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3210"/>
        <w:gridCol w:w="3210"/>
      </w:tblGrid>
      <w:tr w:rsidR="008826F0">
        <w:trPr>
          <w:trHeight w:val="274"/>
        </w:trPr>
        <w:tc>
          <w:tcPr>
            <w:tcW w:w="3209" w:type="dxa"/>
          </w:tcPr>
          <w:p w:rsidR="008826F0" w:rsidRDefault="001C5189">
            <w:pPr>
              <w:jc w:val="center"/>
              <w:rPr>
                <w:b/>
              </w:rPr>
            </w:pPr>
            <w:r>
              <w:rPr>
                <w:b/>
              </w:rPr>
              <w:t>1 семестр</w:t>
            </w:r>
          </w:p>
        </w:tc>
        <w:tc>
          <w:tcPr>
            <w:tcW w:w="3210" w:type="dxa"/>
          </w:tcPr>
          <w:p w:rsidR="008826F0" w:rsidRDefault="001C5189">
            <w:pPr>
              <w:jc w:val="center"/>
              <w:rPr>
                <w:b/>
              </w:rPr>
            </w:pPr>
            <w:r>
              <w:rPr>
                <w:b/>
              </w:rPr>
              <w:t>2 семестр</w:t>
            </w:r>
          </w:p>
        </w:tc>
        <w:tc>
          <w:tcPr>
            <w:tcW w:w="3210" w:type="dxa"/>
          </w:tcPr>
          <w:p w:rsidR="008826F0" w:rsidRDefault="001C5189">
            <w:pPr>
              <w:jc w:val="center"/>
              <w:rPr>
                <w:b/>
              </w:rPr>
            </w:pPr>
            <w:r>
              <w:rPr>
                <w:b/>
              </w:rPr>
              <w:t>3 семестр</w:t>
            </w:r>
          </w:p>
        </w:tc>
      </w:tr>
      <w:tr w:rsidR="008826F0">
        <w:trPr>
          <w:trHeight w:val="851"/>
        </w:trPr>
        <w:tc>
          <w:tcPr>
            <w:tcW w:w="3209" w:type="dxa"/>
          </w:tcPr>
          <w:p w:rsidR="008826F0" w:rsidRDefault="001C518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1974353" cy="496073"/>
                      <wp:effectExtent l="0" t="0" r="0" b="0"/>
                      <wp:wrapNone/>
                      <wp:docPr id="30" name="Скругленный 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84224" y="3557364"/>
                                <a:ext cx="1923553" cy="44527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>
                                <a:gsLst>
                                  <a:gs pos="0">
                                    <a:srgbClr val="F6F9FC"/>
                                  </a:gs>
                                  <a:gs pos="74000">
                                    <a:srgbClr val="B3D1EC"/>
                                  </a:gs>
                                  <a:gs pos="83000">
                                    <a:srgbClr val="B3D1EC"/>
                                  </a:gs>
                                  <a:gs pos="100000">
                                    <a:srgbClr val="CCE0F2"/>
                                  </a:gs>
                                </a:gsLst>
                                <a:lin ang="5400000" scaled="0"/>
                              </a:gra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826F0" w:rsidRDefault="001C518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Педагогіка вищої школи ЗО 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1974353" cy="496073"/>
                      <wp:effectExtent b="0" l="0" r="0" t="0"/>
                      <wp:wrapNone/>
                      <wp:docPr id="30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74353" cy="49607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210" w:type="dxa"/>
          </w:tcPr>
          <w:p w:rsidR="008826F0" w:rsidRDefault="008826F0"/>
        </w:tc>
        <w:tc>
          <w:tcPr>
            <w:tcW w:w="3210" w:type="dxa"/>
          </w:tcPr>
          <w:p w:rsidR="008826F0" w:rsidRDefault="008826F0"/>
        </w:tc>
      </w:tr>
      <w:tr w:rsidR="008826F0">
        <w:trPr>
          <w:trHeight w:val="851"/>
        </w:trPr>
        <w:tc>
          <w:tcPr>
            <w:tcW w:w="3209" w:type="dxa"/>
          </w:tcPr>
          <w:p w:rsidR="008826F0" w:rsidRDefault="001C518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3961820" cy="448365"/>
                      <wp:effectExtent l="0" t="0" r="0" b="0"/>
                      <wp:wrapNone/>
                      <wp:docPr id="2" name="Скругленный 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90490" y="3581218"/>
                                <a:ext cx="3911020" cy="3975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>
                                <a:gsLst>
                                  <a:gs pos="0">
                                    <a:srgbClr val="F6F9FC"/>
                                  </a:gs>
                                  <a:gs pos="74000">
                                    <a:srgbClr val="B3D1EC"/>
                                  </a:gs>
                                  <a:gs pos="83000">
                                    <a:srgbClr val="B3D1EC"/>
                                  </a:gs>
                                  <a:gs pos="100000">
                                    <a:srgbClr val="CCE0F2"/>
                                  </a:gs>
                                </a:gsLst>
                                <a:lin ang="5400000" scaled="0"/>
                              </a:gra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826F0" w:rsidRDefault="001C5189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Практичний курс іноземної мови для ділової комунікації ЗО 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3961820" cy="44836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1820" cy="4483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210" w:type="dxa"/>
          </w:tcPr>
          <w:p w:rsidR="008826F0" w:rsidRDefault="008826F0"/>
        </w:tc>
        <w:tc>
          <w:tcPr>
            <w:tcW w:w="3210" w:type="dxa"/>
          </w:tcPr>
          <w:p w:rsidR="008826F0" w:rsidRDefault="008826F0"/>
        </w:tc>
      </w:tr>
      <w:tr w:rsidR="008826F0">
        <w:trPr>
          <w:trHeight w:val="851"/>
        </w:trPr>
        <w:tc>
          <w:tcPr>
            <w:tcW w:w="3209" w:type="dxa"/>
          </w:tcPr>
          <w:p w:rsidR="008826F0" w:rsidRDefault="001C518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958091" cy="447757"/>
                      <wp:effectExtent l="0" t="0" r="0" b="0"/>
                      <wp:wrapNone/>
                      <wp:docPr id="32" name="Скругленный 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92355" y="3581522"/>
                                <a:ext cx="1907291" cy="39695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>
                                <a:gsLst>
                                  <a:gs pos="0">
                                    <a:srgbClr val="F6F9FC"/>
                                  </a:gs>
                                  <a:gs pos="74000">
                                    <a:srgbClr val="B3D1EC"/>
                                  </a:gs>
                                  <a:gs pos="83000">
                                    <a:srgbClr val="B3D1EC"/>
                                  </a:gs>
                                  <a:gs pos="100000">
                                    <a:srgbClr val="CCE0F2"/>
                                  </a:gs>
                                </a:gsLst>
                                <a:lin ang="5400000" scaled="0"/>
                              </a:gra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826F0" w:rsidRDefault="001C5189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Запобігання конфлікту та забезпечення сталого миру ЗО 3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958091" cy="447757"/>
                      <wp:effectExtent b="0" l="0" r="0" t="0"/>
                      <wp:wrapNone/>
                      <wp:docPr id="32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58091" cy="44775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241300</wp:posOffset>
                      </wp:positionV>
                      <wp:extent cx="2590668" cy="1116402"/>
                      <wp:effectExtent l="0" t="0" r="0" b="0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69716" y="3240849"/>
                                <a:ext cx="2552568" cy="10783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241300</wp:posOffset>
                      </wp:positionV>
                      <wp:extent cx="2590668" cy="1116402"/>
                      <wp:effectExtent b="0" l="0" r="0" t="0"/>
                      <wp:wrapNone/>
                      <wp:docPr id="31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90668" cy="111640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210" w:type="dxa"/>
          </w:tcPr>
          <w:p w:rsidR="008826F0" w:rsidRDefault="001C518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330200</wp:posOffset>
                      </wp:positionV>
                      <wp:extent cx="1262600" cy="2741544"/>
                      <wp:effectExtent l="0" t="0" r="0" b="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4733750" y="2428278"/>
                                <a:ext cx="1224500" cy="27034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330200</wp:posOffset>
                      </wp:positionV>
                      <wp:extent cx="1262600" cy="2741544"/>
                      <wp:effectExtent b="0" l="0" r="0" t="0"/>
                      <wp:wrapNone/>
                      <wp:docPr id="1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2600" cy="274154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355600</wp:posOffset>
                      </wp:positionV>
                      <wp:extent cx="801424" cy="801426"/>
                      <wp:effectExtent l="0" t="0" r="0" b="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4964338" y="3398337"/>
                                <a:ext cx="763325" cy="76332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355600</wp:posOffset>
                      </wp:positionV>
                      <wp:extent cx="801424" cy="801426"/>
                      <wp:effectExtent b="0" l="0" r="0" t="0"/>
                      <wp:wrapNone/>
                      <wp:docPr id="24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1424" cy="80142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355600</wp:posOffset>
                      </wp:positionV>
                      <wp:extent cx="2357863" cy="1754756"/>
                      <wp:effectExtent l="0" t="0" r="0" b="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4186119" y="2921672"/>
                                <a:ext cx="2319763" cy="17166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355600</wp:posOffset>
                      </wp:positionV>
                      <wp:extent cx="2357863" cy="1754756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57863" cy="175475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210" w:type="dxa"/>
          </w:tcPr>
          <w:p w:rsidR="008826F0" w:rsidRDefault="001C518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12700</wp:posOffset>
                      </wp:positionV>
                      <wp:extent cx="1974850" cy="495935"/>
                      <wp:effectExtent l="0" t="0" r="0" b="0"/>
                      <wp:wrapNone/>
                      <wp:docPr id="34" name="Скругленный 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83975" y="3557433"/>
                                <a:ext cx="1924050" cy="4451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>
                                <a:gsLst>
                                  <a:gs pos="0">
                                    <a:srgbClr val="FEF8F4"/>
                                  </a:gs>
                                  <a:gs pos="74000">
                                    <a:srgbClr val="F7C4A1"/>
                                  </a:gs>
                                  <a:gs pos="83000">
                                    <a:srgbClr val="F7C4A1"/>
                                  </a:gs>
                                  <a:gs pos="100000">
                                    <a:srgbClr val="FAD7BE"/>
                                  </a:gs>
                                </a:gsLst>
                                <a:lin ang="5400000" scaled="0"/>
                              </a:gra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826F0" w:rsidRDefault="001C5189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Переддипломна практика ПО 7</w:t>
                                  </w:r>
                                </w:p>
                                <w:p w:rsidR="008826F0" w:rsidRDefault="008826F0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12700</wp:posOffset>
                      </wp:positionV>
                      <wp:extent cx="1974850" cy="495935"/>
                      <wp:effectExtent b="0" l="0" r="0" t="0"/>
                      <wp:wrapNone/>
                      <wp:docPr id="34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74850" cy="4959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8826F0">
        <w:trPr>
          <w:trHeight w:val="851"/>
        </w:trPr>
        <w:tc>
          <w:tcPr>
            <w:tcW w:w="3209" w:type="dxa"/>
          </w:tcPr>
          <w:p w:rsidR="008826F0" w:rsidRDefault="001C518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</wp:posOffset>
                      </wp:positionV>
                      <wp:extent cx="1935259" cy="464268"/>
                      <wp:effectExtent l="0" t="0" r="0" b="0"/>
                      <wp:wrapNone/>
                      <wp:docPr id="26" name="Скругленный 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03771" y="3573266"/>
                                <a:ext cx="1884459" cy="41346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>
                                <a:gsLst>
                                  <a:gs pos="0">
                                    <a:srgbClr val="F6F9FC"/>
                                  </a:gs>
                                  <a:gs pos="74000">
                                    <a:srgbClr val="B3D1EC"/>
                                  </a:gs>
                                  <a:gs pos="83000">
                                    <a:srgbClr val="B3D1EC"/>
                                  </a:gs>
                                  <a:gs pos="100000">
                                    <a:srgbClr val="CCE0F2"/>
                                  </a:gs>
                                </a:gsLst>
                                <a:lin ang="5400000" scaled="0"/>
                              </a:gra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826F0" w:rsidRDefault="001C5189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Лідерство та антикризовий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менеджмент ЗО 4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</wp:posOffset>
                      </wp:positionV>
                      <wp:extent cx="1935259" cy="464268"/>
                      <wp:effectExtent b="0" l="0" r="0" t="0"/>
                      <wp:wrapNone/>
                      <wp:docPr id="26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5259" cy="46426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177800</wp:posOffset>
                      </wp:positionV>
                      <wp:extent cx="2677353" cy="649909"/>
                      <wp:effectExtent l="0" t="0" r="0" b="0"/>
                      <wp:wrapNone/>
                      <wp:docPr id="37" name="Прямая со стрелко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26374" y="3474096"/>
                                <a:ext cx="2639253" cy="6118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177800</wp:posOffset>
                      </wp:positionV>
                      <wp:extent cx="2677353" cy="649909"/>
                      <wp:effectExtent b="0" l="0" r="0" t="0"/>
                      <wp:wrapNone/>
                      <wp:docPr id="37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77353" cy="64990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210" w:type="dxa"/>
          </w:tcPr>
          <w:p w:rsidR="008826F0" w:rsidRDefault="008826F0"/>
        </w:tc>
        <w:tc>
          <w:tcPr>
            <w:tcW w:w="3210" w:type="dxa"/>
          </w:tcPr>
          <w:p w:rsidR="008826F0" w:rsidRDefault="001C518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-126999</wp:posOffset>
                      </wp:positionV>
                      <wp:extent cx="83819" cy="856477"/>
                      <wp:effectExtent l="0" t="0" r="0" b="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23141" y="3370812"/>
                                <a:ext cx="45719" cy="81837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-126999</wp:posOffset>
                      </wp:positionV>
                      <wp:extent cx="83819" cy="856477"/>
                      <wp:effectExtent b="0" l="0" r="0" t="0"/>
                      <wp:wrapNone/>
                      <wp:docPr id="19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3819" cy="85647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-2285999</wp:posOffset>
                      </wp:positionH>
                      <wp:positionV relativeFrom="paragraph">
                        <wp:posOffset>-126999</wp:posOffset>
                      </wp:positionV>
                      <wp:extent cx="2621970" cy="2025457"/>
                      <wp:effectExtent l="0" t="0" r="0" b="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4054065" y="2786322"/>
                                <a:ext cx="2583870" cy="19873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-2285999</wp:posOffset>
                      </wp:positionH>
                      <wp:positionV relativeFrom="paragraph">
                        <wp:posOffset>-126999</wp:posOffset>
                      </wp:positionV>
                      <wp:extent cx="2621970" cy="2025457"/>
                      <wp:effectExtent b="0" l="0" r="0" t="0"/>
                      <wp:wrapNone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21970" cy="202545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8826F0">
        <w:trPr>
          <w:trHeight w:val="851"/>
        </w:trPr>
        <w:tc>
          <w:tcPr>
            <w:tcW w:w="3209" w:type="dxa"/>
          </w:tcPr>
          <w:p w:rsidR="008826F0" w:rsidRDefault="001C518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-50799</wp:posOffset>
                      </wp:positionV>
                      <wp:extent cx="1982470" cy="806354"/>
                      <wp:effectExtent l="0" t="0" r="0" b="0"/>
                      <wp:wrapNone/>
                      <wp:docPr id="27" name="Скругленный 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80165" y="3402223"/>
                                <a:ext cx="1931670" cy="75555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>
                                <a:gsLst>
                                  <a:gs pos="0">
                                    <a:srgbClr val="FEFBF1"/>
                                  </a:gs>
                                  <a:gs pos="74000">
                                    <a:srgbClr val="FFE28B"/>
                                  </a:gs>
                                  <a:gs pos="83000">
                                    <a:srgbClr val="FFE28B"/>
                                  </a:gs>
                                  <a:gs pos="100000">
                                    <a:srgbClr val="FEEBB2"/>
                                  </a:gs>
                                </a:gsLst>
                                <a:lin ang="5400000" scaled="0"/>
                              </a:gra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826F0" w:rsidRDefault="001C5189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Методологія та методи соціологічного дослідження конфліктів. Частина 1. Проектування соціологічного дослідження конфліктів ПО 1.1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-50799</wp:posOffset>
                      </wp:positionV>
                      <wp:extent cx="1982470" cy="806354"/>
                      <wp:effectExtent b="0" l="0" r="0" t="0"/>
                      <wp:wrapNone/>
                      <wp:docPr id="27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2470" cy="80635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228600</wp:posOffset>
                      </wp:positionV>
                      <wp:extent cx="365442" cy="83819"/>
                      <wp:effectExtent l="0" t="0" r="0" b="0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2329" y="3757141"/>
                                <a:ext cx="327342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228600</wp:posOffset>
                      </wp:positionV>
                      <wp:extent cx="365442" cy="83819"/>
                      <wp:effectExtent b="0" l="0" r="0" t="0"/>
                      <wp:wrapNone/>
                      <wp:docPr id="28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5442" cy="8381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210" w:type="dxa"/>
          </w:tcPr>
          <w:p w:rsidR="008826F0" w:rsidRDefault="001C518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-152399</wp:posOffset>
                      </wp:positionV>
                      <wp:extent cx="1974850" cy="800747"/>
                      <wp:effectExtent l="0" t="0" r="0" b="0"/>
                      <wp:wrapNone/>
                      <wp:docPr id="7" name="Скругленный 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83975" y="3405027"/>
                                <a:ext cx="1924050" cy="74994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>
                                <a:gsLst>
                                  <a:gs pos="0">
                                    <a:srgbClr val="FEFBF1"/>
                                  </a:gs>
                                  <a:gs pos="74000">
                                    <a:srgbClr val="FFE28B"/>
                                  </a:gs>
                                  <a:gs pos="83000">
                                    <a:srgbClr val="FFE28B"/>
                                  </a:gs>
                                  <a:gs pos="100000">
                                    <a:srgbClr val="FEEBB2"/>
                                  </a:gs>
                                </a:gsLst>
                                <a:lin ang="5400000" scaled="0"/>
                              </a:gra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826F0" w:rsidRDefault="001C5189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Методологія та методи соціологічного дослідження конфліктів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Частина 2. Кількісні методи соціологічних досліджень ПО 1.2</w:t>
                                  </w:r>
                                </w:p>
                                <w:p w:rsidR="008826F0" w:rsidRDefault="008826F0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-152399</wp:posOffset>
                      </wp:positionV>
                      <wp:extent cx="1974850" cy="800747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74850" cy="80074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>
                      <wp:simplePos x="0" y="0"/>
                      <wp:positionH relativeFrom="column">
                        <wp:posOffset>-139699</wp:posOffset>
                      </wp:positionH>
                      <wp:positionV relativeFrom="paragraph">
                        <wp:posOffset>368300</wp:posOffset>
                      </wp:positionV>
                      <wp:extent cx="2519704" cy="1547723"/>
                      <wp:effectExtent l="0" t="0" r="0" b="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4105198" y="3025189"/>
                                <a:ext cx="2481604" cy="150962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-139699</wp:posOffset>
                      </wp:positionH>
                      <wp:positionV relativeFrom="paragraph">
                        <wp:posOffset>368300</wp:posOffset>
                      </wp:positionV>
                      <wp:extent cx="2519704" cy="1547723"/>
                      <wp:effectExtent b="0" l="0" r="0" t="0"/>
                      <wp:wrapNone/>
                      <wp:docPr id="1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19704" cy="154772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330200</wp:posOffset>
                      </wp:positionV>
                      <wp:extent cx="365442" cy="83819"/>
                      <wp:effectExtent l="0" t="0" r="0" b="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2329" y="3757141"/>
                                <a:ext cx="327342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330200</wp:posOffset>
                      </wp:positionV>
                      <wp:extent cx="365442" cy="83819"/>
                      <wp:effectExtent b="0" l="0" r="0" t="0"/>
                      <wp:wrapNone/>
                      <wp:docPr id="25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5442" cy="8381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210" w:type="dxa"/>
          </w:tcPr>
          <w:p w:rsidR="008826F0" w:rsidRDefault="001C518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1974850" cy="583537"/>
                      <wp:effectExtent l="0" t="0" r="0" b="0"/>
                      <wp:wrapNone/>
                      <wp:docPr id="3" name="Скругленный 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83975" y="3513632"/>
                                <a:ext cx="1924050" cy="53273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>
                                <a:gsLst>
                                  <a:gs pos="0">
                                    <a:srgbClr val="FEF8F4"/>
                                  </a:gs>
                                  <a:gs pos="74000">
                                    <a:srgbClr val="F7C4A1"/>
                                  </a:gs>
                                  <a:gs pos="83000">
                                    <a:srgbClr val="F7C4A1"/>
                                  </a:gs>
                                  <a:gs pos="100000">
                                    <a:srgbClr val="FAD7BE"/>
                                  </a:gs>
                                </a:gsLst>
                                <a:lin ang="5400000" scaled="0"/>
                              </a:gra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826F0" w:rsidRDefault="001C5189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Робота над  магістерською дисертацією ПО 8</w:t>
                                  </w:r>
                                </w:p>
                                <w:p w:rsidR="008826F0" w:rsidRDefault="008826F0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1974850" cy="583537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74850" cy="58353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>
                      <wp:simplePos x="0" y="0"/>
                      <wp:positionH relativeFrom="column">
                        <wp:posOffset>-2311399</wp:posOffset>
                      </wp:positionH>
                      <wp:positionV relativeFrom="paragraph">
                        <wp:posOffset>-1993899</wp:posOffset>
                      </wp:positionV>
                      <wp:extent cx="2393111" cy="1133655"/>
                      <wp:effectExtent l="0" t="0" r="0" b="0"/>
                      <wp:wrapNone/>
                      <wp:docPr id="39" name="Прямая со стрелко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68495" y="3232223"/>
                                <a:ext cx="2355011" cy="1095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-2311399</wp:posOffset>
                      </wp:positionH>
                      <wp:positionV relativeFrom="paragraph">
                        <wp:posOffset>-1993899</wp:posOffset>
                      </wp:positionV>
                      <wp:extent cx="2393111" cy="1133655"/>
                      <wp:effectExtent b="0" l="0" r="0" t="0"/>
                      <wp:wrapNone/>
                      <wp:docPr id="39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93111" cy="11336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>
                      <wp:simplePos x="0" y="0"/>
                      <wp:positionH relativeFrom="column">
                        <wp:posOffset>-507999</wp:posOffset>
                      </wp:positionH>
                      <wp:positionV relativeFrom="paragraph">
                        <wp:posOffset>-1384299</wp:posOffset>
                      </wp:positionV>
                      <wp:extent cx="923235" cy="1603210"/>
                      <wp:effectExtent l="0" t="0" r="0" b="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03433" y="2997445"/>
                                <a:ext cx="885135" cy="1565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-507999</wp:posOffset>
                      </wp:positionH>
                      <wp:positionV relativeFrom="paragraph">
                        <wp:posOffset>-1384299</wp:posOffset>
                      </wp:positionV>
                      <wp:extent cx="923235" cy="1603210"/>
                      <wp:effectExtent b="0" l="0" r="0" t="0"/>
                      <wp:wrapNone/>
                      <wp:docPr id="1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23235" cy="16032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hidden="0" allowOverlap="1">
                      <wp:simplePos x="0" y="0"/>
                      <wp:positionH relativeFrom="column">
                        <wp:posOffset>-2578099</wp:posOffset>
                      </wp:positionH>
                      <wp:positionV relativeFrom="paragraph">
                        <wp:posOffset>444500</wp:posOffset>
                      </wp:positionV>
                      <wp:extent cx="3226573" cy="976214"/>
                      <wp:effectExtent l="0" t="0" r="0" b="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3751764" y="3310942"/>
                                <a:ext cx="3188473" cy="9381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-2578099</wp:posOffset>
                      </wp:positionH>
                      <wp:positionV relativeFrom="paragraph">
                        <wp:posOffset>444500</wp:posOffset>
                      </wp:positionV>
                      <wp:extent cx="3226573" cy="976214"/>
                      <wp:effectExtent b="0" l="0" r="0" t="0"/>
                      <wp:wrapNone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26573" cy="97621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8826F0">
        <w:trPr>
          <w:trHeight w:val="851"/>
        </w:trPr>
        <w:tc>
          <w:tcPr>
            <w:tcW w:w="3209" w:type="dxa"/>
          </w:tcPr>
          <w:p w:rsidR="008826F0" w:rsidRDefault="001C518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139700</wp:posOffset>
                      </wp:positionV>
                      <wp:extent cx="1964690" cy="631246"/>
                      <wp:effectExtent l="0" t="0" r="0" b="0"/>
                      <wp:wrapNone/>
                      <wp:docPr id="23" name="Скругленный 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89055" y="3489777"/>
                                <a:ext cx="1913890" cy="58044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>
                                <a:gsLst>
                                  <a:gs pos="0">
                                    <a:srgbClr val="FEFBF1"/>
                                  </a:gs>
                                  <a:gs pos="74000">
                                    <a:srgbClr val="FFE28B"/>
                                  </a:gs>
                                  <a:gs pos="83000">
                                    <a:srgbClr val="FFE28B"/>
                                  </a:gs>
                                  <a:gs pos="100000">
                                    <a:srgbClr val="FEEBB2"/>
                                  </a:gs>
                                </a:gsLst>
                                <a:lin ang="5400000" scaled="0"/>
                              </a:gra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826F0" w:rsidRDefault="001C5189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Соціологія конфліктів та війн у контексті трансформацій та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модернізацій ПО 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139700</wp:posOffset>
                      </wp:positionV>
                      <wp:extent cx="1964690" cy="631246"/>
                      <wp:effectExtent b="0" l="0" r="0" t="0"/>
                      <wp:wrapNone/>
                      <wp:docPr id="23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64690" cy="63124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hidden="0" allowOverlap="1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-1219199</wp:posOffset>
                      </wp:positionV>
                      <wp:extent cx="3005286" cy="2643278"/>
                      <wp:effectExtent l="0" t="0" r="0" b="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3862407" y="2477411"/>
                                <a:ext cx="2967187" cy="26051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-1219199</wp:posOffset>
                      </wp:positionV>
                      <wp:extent cx="3005286" cy="2643278"/>
                      <wp:effectExtent b="0" l="0" r="0" t="0"/>
                      <wp:wrapNone/>
                      <wp:docPr id="1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05286" cy="26432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hidden="0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-38099</wp:posOffset>
                      </wp:positionV>
                      <wp:extent cx="97886" cy="351946"/>
                      <wp:effectExtent l="0" t="0" r="0" b="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16107" y="3623077"/>
                                <a:ext cx="59786" cy="3138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-38099</wp:posOffset>
                      </wp:positionV>
                      <wp:extent cx="97886" cy="351946"/>
                      <wp:effectExtent b="0" l="0" r="0" t="0"/>
                      <wp:wrapNone/>
                      <wp:docPr id="1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886" cy="35194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hidden="0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520700</wp:posOffset>
                      </wp:positionV>
                      <wp:extent cx="83819" cy="624408"/>
                      <wp:effectExtent l="0" t="0" r="0" b="0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23141" y="3486846"/>
                                <a:ext cx="45719" cy="58630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520700</wp:posOffset>
                      </wp:positionV>
                      <wp:extent cx="83819" cy="624408"/>
                      <wp:effectExtent b="0" l="0" r="0" t="0"/>
                      <wp:wrapNone/>
                      <wp:docPr id="29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3819" cy="62440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210" w:type="dxa"/>
          </w:tcPr>
          <w:p w:rsidR="008826F0" w:rsidRDefault="008826F0"/>
        </w:tc>
        <w:tc>
          <w:tcPr>
            <w:tcW w:w="3210" w:type="dxa"/>
          </w:tcPr>
          <w:p w:rsidR="008826F0" w:rsidRDefault="008826F0"/>
        </w:tc>
      </w:tr>
      <w:tr w:rsidR="008826F0">
        <w:trPr>
          <w:trHeight w:val="1340"/>
        </w:trPr>
        <w:tc>
          <w:tcPr>
            <w:tcW w:w="3209" w:type="dxa"/>
          </w:tcPr>
          <w:p w:rsidR="008826F0" w:rsidRDefault="001C5189">
            <w:pPr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hidden="0" allowOverlap="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292100</wp:posOffset>
                      </wp:positionV>
                      <wp:extent cx="1820269" cy="538480"/>
                      <wp:effectExtent l="0" t="0" r="0" b="0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42216" y="3517110"/>
                                <a:ext cx="1807569" cy="5257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>
                                <a:gsLst>
                                  <a:gs pos="0">
                                    <a:srgbClr val="FFFFFF"/>
                                  </a:gs>
                                  <a:gs pos="32000">
                                    <a:srgbClr val="FFFFFF"/>
                                  </a:gs>
                                  <a:gs pos="100000">
                                    <a:srgbClr val="FFC000"/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826F0" w:rsidRDefault="001C5189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 xml:space="preserve">Регіональні та етнічні конфлікти: соціально-політичний контекст та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миробудівництво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 xml:space="preserve"> ПО 3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292100</wp:posOffset>
                      </wp:positionV>
                      <wp:extent cx="1820269" cy="53848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0269" cy="5384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210" w:type="dxa"/>
          </w:tcPr>
          <w:p w:rsidR="008826F0" w:rsidRDefault="008826F0"/>
        </w:tc>
        <w:tc>
          <w:tcPr>
            <w:tcW w:w="3210" w:type="dxa"/>
          </w:tcPr>
          <w:p w:rsidR="008826F0" w:rsidRDefault="008826F0"/>
        </w:tc>
      </w:tr>
      <w:tr w:rsidR="008826F0">
        <w:trPr>
          <w:trHeight w:val="851"/>
        </w:trPr>
        <w:tc>
          <w:tcPr>
            <w:tcW w:w="3209" w:type="dxa"/>
          </w:tcPr>
          <w:p w:rsidR="008826F0" w:rsidRDefault="001C5189">
            <w:pPr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114300</wp:posOffset>
                      </wp:positionV>
                      <wp:extent cx="1936115" cy="358835"/>
                      <wp:effectExtent l="0" t="0" r="0" b="0"/>
                      <wp:wrapNone/>
                      <wp:docPr id="20" name="Скругленный 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84293" y="3606933"/>
                                <a:ext cx="1923415" cy="3461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>
                                <a:gsLst>
                                  <a:gs pos="0">
                                    <a:srgbClr val="FEFBF1"/>
                                  </a:gs>
                                  <a:gs pos="74000">
                                    <a:srgbClr val="FFE28B"/>
                                  </a:gs>
                                  <a:gs pos="83000">
                                    <a:srgbClr val="FFE28B"/>
                                  </a:gs>
                                  <a:gs pos="100000">
                                    <a:srgbClr val="FEEBB2"/>
                                  </a:gs>
                                </a:gsLst>
                                <a:lin ang="5400000" scaled="0"/>
                              </a:gra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826F0" w:rsidRDefault="001C5189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Соціологічні студії міграцій та вимушених переселень ПО 4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114300</wp:posOffset>
                      </wp:positionV>
                      <wp:extent cx="1936115" cy="358835"/>
                      <wp:effectExtent b="0" l="0" r="0" t="0"/>
                      <wp:wrapNone/>
                      <wp:docPr id="2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6115" cy="3588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hidden="0" allowOverlap="1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-63499</wp:posOffset>
                      </wp:positionV>
                      <wp:extent cx="83819" cy="340024"/>
                      <wp:effectExtent l="0" t="0" r="0" b="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08853" y="3614751"/>
                                <a:ext cx="74294" cy="33049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-63499</wp:posOffset>
                      </wp:positionV>
                      <wp:extent cx="83819" cy="340024"/>
                      <wp:effectExtent b="0" l="0" r="0" t="0"/>
                      <wp:wrapNone/>
                      <wp:docPr id="21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3819" cy="34002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hidden="0" allowOverlap="1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393700</wp:posOffset>
                      </wp:positionV>
                      <wp:extent cx="83819" cy="329026"/>
                      <wp:effectExtent l="0" t="0" r="0" b="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08853" y="3620250"/>
                                <a:ext cx="74294" cy="31950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393700</wp:posOffset>
                      </wp:positionV>
                      <wp:extent cx="83819" cy="329026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3819" cy="32902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210" w:type="dxa"/>
          </w:tcPr>
          <w:p w:rsidR="008826F0" w:rsidRDefault="001C518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hidden="0" allowOverlap="1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76200</wp:posOffset>
                      </wp:positionV>
                      <wp:extent cx="814125" cy="575586"/>
                      <wp:effectExtent l="0" t="0" r="0" b="0"/>
                      <wp:wrapNone/>
                      <wp:docPr id="17" name="Скругленный 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64338" y="3517607"/>
                                <a:ext cx="763325" cy="52478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>
                                <a:gsLst>
                                  <a:gs pos="0">
                                    <a:srgbClr val="FFFFFF"/>
                                  </a:gs>
                                  <a:gs pos="35000">
                                    <a:srgbClr val="FFFFFF"/>
                                  </a:gs>
                                  <a:gs pos="100000">
                                    <a:srgbClr val="A5A5A5"/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826F0" w:rsidRDefault="001C5189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 xml:space="preserve">Вибіркова </w:t>
                                  </w:r>
                                </w:p>
                                <w:p w:rsidR="008826F0" w:rsidRDefault="001C5189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 xml:space="preserve">дисципліна </w:t>
                                  </w:r>
                                </w:p>
                                <w:p w:rsidR="008826F0" w:rsidRDefault="001C5189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ПВ 1</w:t>
                                  </w:r>
                                </w:p>
                                <w:p w:rsidR="008826F0" w:rsidRDefault="008826F0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76200</wp:posOffset>
                      </wp:positionV>
                      <wp:extent cx="814125" cy="575586"/>
                      <wp:effectExtent b="0" l="0" r="0" t="0"/>
                      <wp:wrapNone/>
                      <wp:docPr id="17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4125" cy="57558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hidden="0" allowOverlap="1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101600</wp:posOffset>
                      </wp:positionV>
                      <wp:extent cx="816550" cy="528955"/>
                      <wp:effectExtent l="0" t="0" r="0" b="0"/>
                      <wp:wrapNone/>
                      <wp:docPr id="36" name="Скругленный 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44075" y="3521873"/>
                                <a:ext cx="803850" cy="516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>
                                <a:gsLst>
                                  <a:gs pos="0">
                                    <a:srgbClr val="FFFFFF"/>
                                  </a:gs>
                                  <a:gs pos="35000">
                                    <a:srgbClr val="FFFFFF"/>
                                  </a:gs>
                                  <a:gs pos="100000">
                                    <a:srgbClr val="A5A5A5"/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826F0" w:rsidRDefault="001C5189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Вибіркова дисципліна</w:t>
                                  </w:r>
                                </w:p>
                                <w:p w:rsidR="008826F0" w:rsidRDefault="001C5189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 xml:space="preserve"> ПВ 4</w:t>
                                  </w:r>
                                </w:p>
                                <w:p w:rsidR="008826F0" w:rsidRDefault="008826F0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101600</wp:posOffset>
                      </wp:positionV>
                      <wp:extent cx="816550" cy="528955"/>
                      <wp:effectExtent b="0" l="0" r="0" t="0"/>
                      <wp:wrapNone/>
                      <wp:docPr id="36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6550" cy="5289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210" w:type="dxa"/>
          </w:tcPr>
          <w:p w:rsidR="008826F0" w:rsidRDefault="008826F0"/>
        </w:tc>
      </w:tr>
      <w:tr w:rsidR="008826F0">
        <w:trPr>
          <w:trHeight w:val="851"/>
        </w:trPr>
        <w:tc>
          <w:tcPr>
            <w:tcW w:w="3209" w:type="dxa"/>
          </w:tcPr>
          <w:p w:rsidR="008826F0" w:rsidRDefault="001C518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12700</wp:posOffset>
                      </wp:positionV>
                      <wp:extent cx="1896745" cy="451485"/>
                      <wp:effectExtent l="0" t="0" r="0" b="0"/>
                      <wp:wrapNone/>
                      <wp:docPr id="8" name="Скругленный 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03978" y="3560608"/>
                                <a:ext cx="1884045" cy="4387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>
                                <a:gsLst>
                                  <a:gs pos="0">
                                    <a:srgbClr val="FEFBF1"/>
                                  </a:gs>
                                  <a:gs pos="74000">
                                    <a:srgbClr val="FFE28B"/>
                                  </a:gs>
                                  <a:gs pos="83000">
                                    <a:srgbClr val="FFE28B"/>
                                  </a:gs>
                                  <a:gs pos="100000">
                                    <a:srgbClr val="FEEBB2"/>
                                  </a:gs>
                                </a:gsLst>
                                <a:lin ang="5400000" scaled="0"/>
                              </a:gra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826F0" w:rsidRDefault="001C5189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 xml:space="preserve">Медіація та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фасилітація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 xml:space="preserve"> у вирішенні конфліктів ПО 5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12700</wp:posOffset>
                      </wp:positionV>
                      <wp:extent cx="1896745" cy="451485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96745" cy="4514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210" w:type="dxa"/>
          </w:tcPr>
          <w:p w:rsidR="008826F0" w:rsidRDefault="001C518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hidden="0" allowOverlap="1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165100</wp:posOffset>
                      </wp:positionV>
                      <wp:extent cx="845930" cy="615343"/>
                      <wp:effectExtent l="0" t="0" r="0" b="0"/>
                      <wp:wrapNone/>
                      <wp:docPr id="6" name="Скругленный 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48435" y="3497729"/>
                                <a:ext cx="795130" cy="56454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>
                                <a:gsLst>
                                  <a:gs pos="0">
                                    <a:srgbClr val="FFFFFF"/>
                                  </a:gs>
                                  <a:gs pos="35000">
                                    <a:srgbClr val="FFFFFF"/>
                                  </a:gs>
                                  <a:gs pos="100000">
                                    <a:srgbClr val="A5A5A5"/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826F0" w:rsidRDefault="001C5189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 xml:space="preserve">Вибіркова </w:t>
                                  </w:r>
                                </w:p>
                                <w:p w:rsidR="008826F0" w:rsidRDefault="001C5189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 xml:space="preserve">дисципліна </w:t>
                                  </w:r>
                                </w:p>
                                <w:p w:rsidR="008826F0" w:rsidRDefault="001C5189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ПВ 2</w:t>
                                  </w:r>
                                </w:p>
                                <w:p w:rsidR="008826F0" w:rsidRDefault="008826F0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165100</wp:posOffset>
                      </wp:positionV>
                      <wp:extent cx="845930" cy="615343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5930" cy="61534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hidden="0" allowOverlap="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177800</wp:posOffset>
                      </wp:positionV>
                      <wp:extent cx="885687" cy="567634"/>
                      <wp:effectExtent l="0" t="0" r="0" b="0"/>
                      <wp:wrapNone/>
                      <wp:docPr id="33" name="Скругленный 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28557" y="3521583"/>
                                <a:ext cx="834887" cy="51683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>
                                <a:gsLst>
                                  <a:gs pos="0">
                                    <a:srgbClr val="FFFFFF"/>
                                  </a:gs>
                                  <a:gs pos="35000">
                                    <a:srgbClr val="FFFFFF"/>
                                  </a:gs>
                                  <a:gs pos="100000">
                                    <a:srgbClr val="A5A5A5"/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826F0" w:rsidRDefault="001C5189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Вибіркова дисципліна ПВ 5</w:t>
                                  </w:r>
                                </w:p>
                                <w:p w:rsidR="008826F0" w:rsidRDefault="008826F0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177800</wp:posOffset>
                      </wp:positionV>
                      <wp:extent cx="885687" cy="567634"/>
                      <wp:effectExtent b="0" l="0" r="0" t="0"/>
                      <wp:wrapNone/>
                      <wp:docPr id="33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85687" cy="56763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210" w:type="dxa"/>
          </w:tcPr>
          <w:p w:rsidR="008826F0" w:rsidRDefault="001C518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-1879599</wp:posOffset>
                      </wp:positionV>
                      <wp:extent cx="1651884" cy="2312172"/>
                      <wp:effectExtent l="0" t="0" r="0" b="0"/>
                      <wp:wrapNone/>
                      <wp:docPr id="22" name="Соединительная линия уступом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4539108" y="2642964"/>
                                <a:ext cx="1613784" cy="2274073"/>
                              </a:xfrm>
                              <a:prstGeom prst="bentConnector3">
                                <a:avLst>
                                  <a:gd name="adj1" fmla="val 100622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-1879599</wp:posOffset>
                      </wp:positionV>
                      <wp:extent cx="1651884" cy="2312172"/>
                      <wp:effectExtent b="0" l="0" r="0" t="0"/>
                      <wp:wrapNone/>
                      <wp:docPr id="22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884" cy="231217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8826F0">
        <w:trPr>
          <w:trHeight w:val="1532"/>
        </w:trPr>
        <w:tc>
          <w:tcPr>
            <w:tcW w:w="3209" w:type="dxa"/>
          </w:tcPr>
          <w:p w:rsidR="008826F0" w:rsidRDefault="001C518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-50799</wp:posOffset>
                      </wp:positionV>
                      <wp:extent cx="1934624" cy="651055"/>
                      <wp:effectExtent l="0" t="0" r="0" b="0"/>
                      <wp:wrapNone/>
                      <wp:docPr id="4" name="Скругленный 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85038" y="3460823"/>
                                <a:ext cx="1921924" cy="6383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>
                                <a:gsLst>
                                  <a:gs pos="0">
                                    <a:srgbClr val="FEFBF1"/>
                                  </a:gs>
                                  <a:gs pos="74000">
                                    <a:srgbClr val="FFE28B"/>
                                  </a:gs>
                                  <a:gs pos="83000">
                                    <a:srgbClr val="FFE28B"/>
                                  </a:gs>
                                  <a:gs pos="100000">
                                    <a:srgbClr val="FEEBB2"/>
                                  </a:gs>
                                </a:gsLst>
                                <a:lin ang="5400000" scaled="0"/>
                              </a:gra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826F0" w:rsidRDefault="001C5189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Соціологія конфліктів та війн у контексті трансформацій та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модернізацій. Курсова робота ПО 6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-50799</wp:posOffset>
                      </wp:positionV>
                      <wp:extent cx="1934624" cy="651055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4624" cy="6510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hidden="0" allowOverlap="1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-190499</wp:posOffset>
                      </wp:positionV>
                      <wp:extent cx="83819" cy="329026"/>
                      <wp:effectExtent l="0" t="0" r="0" b="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08853" y="3620250"/>
                                <a:ext cx="74294" cy="31950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-190499</wp:posOffset>
                      </wp:positionV>
                      <wp:extent cx="83819" cy="329026"/>
                      <wp:effectExtent b="0" l="0" r="0" t="0"/>
                      <wp:wrapNone/>
                      <wp:docPr id="18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3819" cy="32902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210" w:type="dxa"/>
          </w:tcPr>
          <w:p w:rsidR="008826F0" w:rsidRDefault="001C518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hidden="0" allowOverlap="1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254000</wp:posOffset>
                      </wp:positionV>
                      <wp:extent cx="853440" cy="607391"/>
                      <wp:effectExtent l="0" t="0" r="0" b="0"/>
                      <wp:wrapNone/>
                      <wp:docPr id="38" name="Скругленный 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44680" y="3501705"/>
                                <a:ext cx="802640" cy="55659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>
                                <a:gsLst>
                                  <a:gs pos="0">
                                    <a:srgbClr val="FFFFFF"/>
                                  </a:gs>
                                  <a:gs pos="35000">
                                    <a:srgbClr val="FFFFFF"/>
                                  </a:gs>
                                  <a:gs pos="100000">
                                    <a:srgbClr val="A5A5A5"/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826F0" w:rsidRDefault="001C5189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Вибіркова дисципліна ПВ 3</w:t>
                                  </w:r>
                                </w:p>
                                <w:p w:rsidR="008826F0" w:rsidRDefault="008826F0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254000</wp:posOffset>
                      </wp:positionV>
                      <wp:extent cx="853440" cy="607391"/>
                      <wp:effectExtent b="0" l="0" r="0" t="0"/>
                      <wp:wrapNone/>
                      <wp:docPr id="38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3440" cy="60739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hidden="0" allowOverlap="1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241300</wp:posOffset>
                      </wp:positionV>
                      <wp:extent cx="847090" cy="624313"/>
                      <wp:effectExtent l="0" t="0" r="0" b="0"/>
                      <wp:wrapNone/>
                      <wp:docPr id="35" name="Скругленный 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28805" y="3474194"/>
                                <a:ext cx="834390" cy="61161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>
                                <a:gsLst>
                                  <a:gs pos="0">
                                    <a:srgbClr val="FFFFFF"/>
                                  </a:gs>
                                  <a:gs pos="35000">
                                    <a:srgbClr val="FFFFFF"/>
                                  </a:gs>
                                  <a:gs pos="100000">
                                    <a:srgbClr val="A5A5A5"/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826F0" w:rsidRDefault="001C5189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Вибіркова дисципліна ПВ 6</w:t>
                                  </w:r>
                                </w:p>
                                <w:p w:rsidR="008826F0" w:rsidRDefault="008826F0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241300</wp:posOffset>
                      </wp:positionV>
                      <wp:extent cx="847090" cy="624313"/>
                      <wp:effectExtent b="0" l="0" r="0" t="0"/>
                      <wp:wrapNone/>
                      <wp:docPr id="35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7090" cy="62431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210" w:type="dxa"/>
          </w:tcPr>
          <w:p w:rsidR="008826F0" w:rsidRDefault="008826F0"/>
        </w:tc>
      </w:tr>
    </w:tbl>
    <w:p w:rsidR="008826F0" w:rsidRDefault="008826F0">
      <w:pPr>
        <w:jc w:val="center"/>
      </w:pPr>
      <w:bookmarkStart w:id="9" w:name="_2s8eyo1" w:colFirst="0" w:colLast="0"/>
      <w:bookmarkEnd w:id="9"/>
    </w:p>
    <w:p w:rsidR="008826F0" w:rsidRDefault="008826F0">
      <w:pPr>
        <w:jc w:val="center"/>
      </w:pPr>
    </w:p>
    <w:p w:rsidR="008826F0" w:rsidRDefault="001C51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 ФОРМА АТЕСТАЦІЇ ЗДОБУВАЧІВ ВИЩОЇ ОСВІТИ</w:t>
      </w:r>
    </w:p>
    <w:p w:rsidR="008826F0" w:rsidRDefault="001C5189">
      <w:pPr>
        <w:widowControl/>
        <w:ind w:firstLine="567"/>
        <w:jc w:val="both"/>
        <w:rPr>
          <w:sz w:val="24"/>
          <w:szCs w:val="24"/>
          <w:highlight w:val="white"/>
        </w:rPr>
      </w:pPr>
      <w:bookmarkStart w:id="10" w:name="_17dp8vu" w:colFirst="0" w:colLast="0"/>
      <w:bookmarkEnd w:id="10"/>
      <w:r>
        <w:rPr>
          <w:sz w:val="24"/>
          <w:szCs w:val="24"/>
          <w:highlight w:val="white"/>
        </w:rPr>
        <w:t>Атестація здобувачів вищої освіти освітньо-професійної програми здійснюється у формі публічного захисту кваліфікаційної роботи.</w:t>
      </w:r>
    </w:p>
    <w:p w:rsidR="008826F0" w:rsidRDefault="001C5189">
      <w:pPr>
        <w:widowControl/>
        <w:ind w:firstLine="567"/>
        <w:jc w:val="both"/>
        <w:rPr>
          <w:sz w:val="24"/>
          <w:szCs w:val="24"/>
          <w:highlight w:val="white"/>
        </w:rPr>
      </w:pPr>
      <w:bookmarkStart w:id="11" w:name="_3rdcrjn" w:colFirst="0" w:colLast="0"/>
      <w:bookmarkEnd w:id="11"/>
      <w:r>
        <w:rPr>
          <w:sz w:val="24"/>
          <w:szCs w:val="24"/>
          <w:highlight w:val="white"/>
        </w:rPr>
        <w:t>Кваліфікаційна робота має передбачати самостійне розв’язання складної задачі дослідницького та/або інноваційного характеру у сфері соціології.</w:t>
      </w:r>
    </w:p>
    <w:p w:rsidR="008826F0" w:rsidRDefault="001C5189">
      <w:pPr>
        <w:widowControl/>
        <w:ind w:firstLine="567"/>
        <w:jc w:val="both"/>
        <w:rPr>
          <w:sz w:val="24"/>
          <w:szCs w:val="24"/>
          <w:highlight w:val="white"/>
        </w:rPr>
      </w:pPr>
      <w:bookmarkStart w:id="12" w:name="_26in1rg" w:colFirst="0" w:colLast="0"/>
      <w:bookmarkEnd w:id="12"/>
      <w:r>
        <w:rPr>
          <w:sz w:val="24"/>
          <w:szCs w:val="24"/>
          <w:highlight w:val="white"/>
        </w:rPr>
        <w:t>У кваліфікаційній роботі не повинно бути академічного плагіату, фабрикації, фальсифікації.</w:t>
      </w:r>
    </w:p>
    <w:p w:rsidR="008826F0" w:rsidRDefault="001C5189">
      <w:pPr>
        <w:widowControl/>
        <w:ind w:firstLine="567"/>
        <w:jc w:val="both"/>
        <w:rPr>
          <w:sz w:val="24"/>
          <w:szCs w:val="24"/>
          <w:highlight w:val="white"/>
        </w:rPr>
        <w:sectPr w:rsidR="008826F0">
          <w:footerReference w:type="default" r:id="rId48"/>
          <w:pgSz w:w="12140" w:h="16830"/>
          <w:pgMar w:top="1134" w:right="851" w:bottom="1418" w:left="1418" w:header="708" w:footer="708" w:gutter="0"/>
          <w:cols w:space="720"/>
          <w:titlePg/>
        </w:sectPr>
      </w:pPr>
      <w:bookmarkStart w:id="13" w:name="_lnxbz9" w:colFirst="0" w:colLast="0"/>
      <w:bookmarkEnd w:id="13"/>
      <w:r>
        <w:rPr>
          <w:sz w:val="24"/>
          <w:szCs w:val="24"/>
          <w:highlight w:val="white"/>
        </w:rPr>
        <w:t xml:space="preserve">Кваліфікаційна робота має бути оприлюднена на офіційному сайті закладу вищої освіти або його підрозділу, або у </w:t>
      </w:r>
      <w:proofErr w:type="spellStart"/>
      <w:r>
        <w:rPr>
          <w:sz w:val="24"/>
          <w:szCs w:val="24"/>
          <w:highlight w:val="white"/>
        </w:rPr>
        <w:t>репозитарії</w:t>
      </w:r>
      <w:proofErr w:type="spellEnd"/>
      <w:r>
        <w:rPr>
          <w:sz w:val="24"/>
          <w:szCs w:val="24"/>
          <w:highlight w:val="white"/>
        </w:rPr>
        <w:t xml:space="preserve"> закладу вищої освіти.</w:t>
      </w:r>
    </w:p>
    <w:p w:rsidR="008826F0" w:rsidRDefault="001C5189">
      <w:pPr>
        <w:pBdr>
          <w:top w:val="nil"/>
          <w:left w:val="nil"/>
          <w:bottom w:val="nil"/>
          <w:right w:val="nil"/>
          <w:between w:val="nil"/>
        </w:pBdr>
        <w:spacing w:before="71"/>
        <w:ind w:left="977" w:hanging="320"/>
        <w:rPr>
          <w:b/>
          <w:color w:val="000000"/>
          <w:sz w:val="28"/>
          <w:szCs w:val="28"/>
        </w:rPr>
      </w:pPr>
      <w:bookmarkStart w:id="14" w:name="_35nkun2" w:colFirst="0" w:colLast="0"/>
      <w:bookmarkEnd w:id="14"/>
      <w:r>
        <w:rPr>
          <w:b/>
          <w:color w:val="000000"/>
          <w:sz w:val="28"/>
          <w:szCs w:val="28"/>
        </w:rPr>
        <w:lastRenderedPageBreak/>
        <w:t xml:space="preserve">5. Матриця відповідності програмних </w:t>
      </w:r>
      <w:proofErr w:type="spellStart"/>
      <w:r>
        <w:rPr>
          <w:b/>
          <w:color w:val="000000"/>
          <w:sz w:val="28"/>
          <w:szCs w:val="28"/>
        </w:rPr>
        <w:t>компетентностей</w:t>
      </w:r>
      <w:proofErr w:type="spellEnd"/>
      <w:r>
        <w:rPr>
          <w:b/>
          <w:color w:val="000000"/>
          <w:sz w:val="28"/>
          <w:szCs w:val="28"/>
        </w:rPr>
        <w:t xml:space="preserve"> компонентам освітньої програми</w:t>
      </w:r>
    </w:p>
    <w:tbl>
      <w:tblPr>
        <w:tblStyle w:val="ab"/>
        <w:tblW w:w="79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8826F0">
        <w:trPr>
          <w:cantSplit/>
          <w:trHeight w:val="1134"/>
          <w:tblHeader/>
          <w:jc w:val="center"/>
        </w:trPr>
        <w:tc>
          <w:tcPr>
            <w:tcW w:w="1107" w:type="dxa"/>
            <w:vAlign w:val="center"/>
          </w:tcPr>
          <w:p w:rsidR="008826F0" w:rsidRDefault="008826F0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bookmarkStart w:id="15" w:name="_1ksv4uv" w:colFirst="0" w:colLast="0"/>
            <w:bookmarkEnd w:id="15"/>
          </w:p>
        </w:tc>
        <w:tc>
          <w:tcPr>
            <w:tcW w:w="525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 1</w:t>
            </w:r>
          </w:p>
        </w:tc>
        <w:tc>
          <w:tcPr>
            <w:tcW w:w="525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 2</w:t>
            </w:r>
          </w:p>
        </w:tc>
        <w:tc>
          <w:tcPr>
            <w:tcW w:w="525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 3</w:t>
            </w:r>
          </w:p>
        </w:tc>
        <w:tc>
          <w:tcPr>
            <w:tcW w:w="525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 4</w:t>
            </w:r>
          </w:p>
        </w:tc>
        <w:tc>
          <w:tcPr>
            <w:tcW w:w="525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1.1</w:t>
            </w:r>
          </w:p>
        </w:tc>
        <w:tc>
          <w:tcPr>
            <w:tcW w:w="525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1.2</w:t>
            </w:r>
          </w:p>
        </w:tc>
        <w:tc>
          <w:tcPr>
            <w:tcW w:w="525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</w:t>
            </w:r>
          </w:p>
        </w:tc>
        <w:tc>
          <w:tcPr>
            <w:tcW w:w="525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</w:t>
            </w:r>
          </w:p>
        </w:tc>
        <w:tc>
          <w:tcPr>
            <w:tcW w:w="525" w:type="dxa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4</w:t>
            </w:r>
          </w:p>
        </w:tc>
        <w:tc>
          <w:tcPr>
            <w:tcW w:w="525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ПО5</w:t>
            </w:r>
          </w:p>
        </w:tc>
        <w:tc>
          <w:tcPr>
            <w:tcW w:w="525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ПО6</w:t>
            </w:r>
          </w:p>
        </w:tc>
        <w:tc>
          <w:tcPr>
            <w:tcW w:w="525" w:type="dxa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7</w:t>
            </w:r>
          </w:p>
        </w:tc>
        <w:tc>
          <w:tcPr>
            <w:tcW w:w="525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8</w:t>
            </w:r>
          </w:p>
        </w:tc>
      </w:tr>
      <w:tr w:rsidR="008826F0">
        <w:trPr>
          <w:trHeight w:val="20"/>
          <w:tblHeader/>
          <w:jc w:val="center"/>
        </w:trPr>
        <w:tc>
          <w:tcPr>
            <w:tcW w:w="1107" w:type="dxa"/>
            <w:vAlign w:val="center"/>
          </w:tcPr>
          <w:p w:rsidR="008826F0" w:rsidRDefault="001C518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ЗК 1</w:t>
            </w: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1C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5" w:type="dxa"/>
            <w:vAlign w:val="center"/>
          </w:tcPr>
          <w:p w:rsidR="008826F0" w:rsidRDefault="001C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</w:tr>
      <w:tr w:rsidR="008826F0">
        <w:trPr>
          <w:trHeight w:val="20"/>
          <w:tblHeader/>
          <w:jc w:val="center"/>
        </w:trPr>
        <w:tc>
          <w:tcPr>
            <w:tcW w:w="1107" w:type="dxa"/>
            <w:vAlign w:val="center"/>
          </w:tcPr>
          <w:p w:rsidR="008826F0" w:rsidRDefault="001C518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ЗК 2</w:t>
            </w:r>
          </w:p>
        </w:tc>
        <w:tc>
          <w:tcPr>
            <w:tcW w:w="525" w:type="dxa"/>
            <w:vAlign w:val="center"/>
          </w:tcPr>
          <w:p w:rsidR="008826F0" w:rsidRDefault="001C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1C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1C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1C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826F0">
        <w:trPr>
          <w:trHeight w:val="20"/>
          <w:tblHeader/>
          <w:jc w:val="center"/>
        </w:trPr>
        <w:tc>
          <w:tcPr>
            <w:tcW w:w="1107" w:type="dxa"/>
            <w:vAlign w:val="center"/>
          </w:tcPr>
          <w:p w:rsidR="008826F0" w:rsidRDefault="001C518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ЗК 3</w:t>
            </w:r>
          </w:p>
        </w:tc>
        <w:tc>
          <w:tcPr>
            <w:tcW w:w="525" w:type="dxa"/>
            <w:vAlign w:val="center"/>
          </w:tcPr>
          <w:p w:rsidR="008826F0" w:rsidRDefault="001C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1C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</w:tr>
      <w:tr w:rsidR="008826F0">
        <w:trPr>
          <w:trHeight w:val="330"/>
          <w:tblHeader/>
          <w:jc w:val="center"/>
        </w:trPr>
        <w:tc>
          <w:tcPr>
            <w:tcW w:w="1107" w:type="dxa"/>
            <w:vAlign w:val="center"/>
          </w:tcPr>
          <w:p w:rsidR="008826F0" w:rsidRDefault="001C518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ЗК 4</w:t>
            </w: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1C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</w:tr>
      <w:tr w:rsidR="008826F0">
        <w:trPr>
          <w:trHeight w:val="20"/>
          <w:tblHeader/>
          <w:jc w:val="center"/>
        </w:trPr>
        <w:tc>
          <w:tcPr>
            <w:tcW w:w="1107" w:type="dxa"/>
            <w:vAlign w:val="center"/>
          </w:tcPr>
          <w:p w:rsidR="008826F0" w:rsidRDefault="001C518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ЗК 5</w:t>
            </w: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1C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</w:tr>
      <w:tr w:rsidR="008826F0">
        <w:trPr>
          <w:trHeight w:val="20"/>
          <w:tblHeader/>
          <w:jc w:val="center"/>
        </w:trPr>
        <w:tc>
          <w:tcPr>
            <w:tcW w:w="1107" w:type="dxa"/>
          </w:tcPr>
          <w:p w:rsidR="008826F0" w:rsidRDefault="001C5189">
            <w:pPr>
              <w:ind w:right="-108" w:hanging="108"/>
              <w:jc w:val="center"/>
            </w:pPr>
            <w:r>
              <w:rPr>
                <w:sz w:val="24"/>
                <w:szCs w:val="24"/>
              </w:rPr>
              <w:t>ЗК 6</w:t>
            </w: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1C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</w:tr>
      <w:tr w:rsidR="008826F0">
        <w:trPr>
          <w:trHeight w:val="20"/>
          <w:tblHeader/>
          <w:jc w:val="center"/>
        </w:trPr>
        <w:tc>
          <w:tcPr>
            <w:tcW w:w="1107" w:type="dxa"/>
            <w:vAlign w:val="center"/>
          </w:tcPr>
          <w:p w:rsidR="008826F0" w:rsidRDefault="001C5189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 1</w:t>
            </w: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1C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1C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</w:tr>
      <w:tr w:rsidR="008826F0">
        <w:trPr>
          <w:trHeight w:val="20"/>
          <w:tblHeader/>
          <w:jc w:val="center"/>
        </w:trPr>
        <w:tc>
          <w:tcPr>
            <w:tcW w:w="1107" w:type="dxa"/>
            <w:vAlign w:val="center"/>
          </w:tcPr>
          <w:p w:rsidR="008826F0" w:rsidRDefault="001C5189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 2</w:t>
            </w: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1C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5" w:type="dxa"/>
            <w:vAlign w:val="center"/>
          </w:tcPr>
          <w:p w:rsidR="008826F0" w:rsidRDefault="001C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</w:tr>
      <w:tr w:rsidR="008826F0">
        <w:trPr>
          <w:trHeight w:val="20"/>
          <w:tblHeader/>
          <w:jc w:val="center"/>
        </w:trPr>
        <w:tc>
          <w:tcPr>
            <w:tcW w:w="1107" w:type="dxa"/>
            <w:vAlign w:val="center"/>
          </w:tcPr>
          <w:p w:rsidR="008826F0" w:rsidRDefault="001C5189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 3</w:t>
            </w: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1C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1C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5" w:type="dxa"/>
            <w:vAlign w:val="center"/>
          </w:tcPr>
          <w:p w:rsidR="008826F0" w:rsidRDefault="001C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826F0">
        <w:trPr>
          <w:trHeight w:val="20"/>
          <w:tblHeader/>
          <w:jc w:val="center"/>
        </w:trPr>
        <w:tc>
          <w:tcPr>
            <w:tcW w:w="1107" w:type="dxa"/>
            <w:vAlign w:val="center"/>
          </w:tcPr>
          <w:p w:rsidR="008826F0" w:rsidRDefault="001C5189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 4</w:t>
            </w: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1C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1C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1C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1C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5" w:type="dxa"/>
            <w:vAlign w:val="center"/>
          </w:tcPr>
          <w:p w:rsidR="008826F0" w:rsidRDefault="001C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826F0">
        <w:trPr>
          <w:trHeight w:val="20"/>
          <w:tblHeader/>
          <w:jc w:val="center"/>
        </w:trPr>
        <w:tc>
          <w:tcPr>
            <w:tcW w:w="1107" w:type="dxa"/>
            <w:vAlign w:val="center"/>
          </w:tcPr>
          <w:p w:rsidR="008826F0" w:rsidRDefault="001C5189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 5</w:t>
            </w: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1C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</w:tr>
      <w:tr w:rsidR="008826F0">
        <w:trPr>
          <w:trHeight w:val="20"/>
          <w:tblHeader/>
          <w:jc w:val="center"/>
        </w:trPr>
        <w:tc>
          <w:tcPr>
            <w:tcW w:w="1107" w:type="dxa"/>
            <w:vAlign w:val="center"/>
          </w:tcPr>
          <w:p w:rsidR="008826F0" w:rsidRDefault="001C5189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 6</w:t>
            </w: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1C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1C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826F0">
        <w:trPr>
          <w:trHeight w:val="262"/>
          <w:tblHeader/>
          <w:jc w:val="center"/>
        </w:trPr>
        <w:tc>
          <w:tcPr>
            <w:tcW w:w="1107" w:type="dxa"/>
            <w:vAlign w:val="center"/>
          </w:tcPr>
          <w:p w:rsidR="008826F0" w:rsidRDefault="001C5189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 7</w:t>
            </w: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1C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5" w:type="dxa"/>
            <w:vAlign w:val="center"/>
          </w:tcPr>
          <w:p w:rsidR="008826F0" w:rsidRDefault="001C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</w:tr>
      <w:tr w:rsidR="008826F0">
        <w:trPr>
          <w:trHeight w:val="20"/>
          <w:tblHeader/>
          <w:jc w:val="center"/>
        </w:trPr>
        <w:tc>
          <w:tcPr>
            <w:tcW w:w="1107" w:type="dxa"/>
            <w:vAlign w:val="center"/>
          </w:tcPr>
          <w:p w:rsidR="008826F0" w:rsidRDefault="001C5189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 8</w:t>
            </w: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1C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</w:tr>
      <w:tr w:rsidR="008826F0">
        <w:trPr>
          <w:trHeight w:val="20"/>
          <w:tblHeader/>
          <w:jc w:val="center"/>
        </w:trPr>
        <w:tc>
          <w:tcPr>
            <w:tcW w:w="1107" w:type="dxa"/>
            <w:vAlign w:val="center"/>
          </w:tcPr>
          <w:p w:rsidR="008826F0" w:rsidRDefault="001C5189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 9</w:t>
            </w:r>
          </w:p>
        </w:tc>
        <w:tc>
          <w:tcPr>
            <w:tcW w:w="525" w:type="dxa"/>
            <w:vAlign w:val="center"/>
          </w:tcPr>
          <w:p w:rsidR="008826F0" w:rsidRDefault="001C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</w:tr>
      <w:tr w:rsidR="008826F0">
        <w:trPr>
          <w:trHeight w:val="20"/>
          <w:tblHeader/>
          <w:jc w:val="center"/>
        </w:trPr>
        <w:tc>
          <w:tcPr>
            <w:tcW w:w="1107" w:type="dxa"/>
            <w:vAlign w:val="center"/>
          </w:tcPr>
          <w:p w:rsidR="008826F0" w:rsidRDefault="001C5189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 10</w:t>
            </w: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1C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1C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5" w:type="dxa"/>
            <w:vAlign w:val="center"/>
          </w:tcPr>
          <w:p w:rsidR="008826F0" w:rsidRDefault="001C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1C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</w:tr>
      <w:tr w:rsidR="008826F0">
        <w:trPr>
          <w:trHeight w:val="20"/>
          <w:tblHeader/>
          <w:jc w:val="center"/>
        </w:trPr>
        <w:tc>
          <w:tcPr>
            <w:tcW w:w="1107" w:type="dxa"/>
            <w:vAlign w:val="center"/>
          </w:tcPr>
          <w:p w:rsidR="008826F0" w:rsidRDefault="001C5189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 11</w:t>
            </w: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1C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5" w:type="dxa"/>
            <w:vAlign w:val="center"/>
          </w:tcPr>
          <w:p w:rsidR="008826F0" w:rsidRDefault="001C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</w:tr>
      <w:tr w:rsidR="008826F0">
        <w:trPr>
          <w:trHeight w:val="20"/>
          <w:tblHeader/>
          <w:jc w:val="center"/>
        </w:trPr>
        <w:tc>
          <w:tcPr>
            <w:tcW w:w="1107" w:type="dxa"/>
            <w:vAlign w:val="center"/>
          </w:tcPr>
          <w:p w:rsidR="008826F0" w:rsidRDefault="001C5189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 12</w:t>
            </w: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1C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</w:tr>
      <w:tr w:rsidR="008826F0">
        <w:trPr>
          <w:trHeight w:val="20"/>
          <w:tblHeader/>
          <w:jc w:val="center"/>
        </w:trPr>
        <w:tc>
          <w:tcPr>
            <w:tcW w:w="1107" w:type="dxa"/>
            <w:vAlign w:val="center"/>
          </w:tcPr>
          <w:p w:rsidR="008826F0" w:rsidRDefault="001C5189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 13</w:t>
            </w: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1C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</w:tr>
      <w:tr w:rsidR="008826F0">
        <w:trPr>
          <w:trHeight w:val="20"/>
          <w:tblHeader/>
          <w:jc w:val="center"/>
        </w:trPr>
        <w:tc>
          <w:tcPr>
            <w:tcW w:w="1107" w:type="dxa"/>
            <w:vAlign w:val="center"/>
          </w:tcPr>
          <w:p w:rsidR="008826F0" w:rsidRDefault="001C5189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 14</w:t>
            </w: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1C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826F0" w:rsidRDefault="008826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26F0" w:rsidRDefault="008826F0">
      <w:pPr>
        <w:widowControl/>
        <w:spacing w:line="264" w:lineRule="auto"/>
        <w:ind w:firstLine="567"/>
        <w:jc w:val="both"/>
        <w:rPr>
          <w:color w:val="000000"/>
          <w:sz w:val="24"/>
          <w:szCs w:val="24"/>
          <w:highlight w:val="white"/>
        </w:rPr>
      </w:pPr>
    </w:p>
    <w:p w:rsidR="008826F0" w:rsidRDefault="008826F0">
      <w:pPr>
        <w:widowControl/>
        <w:spacing w:line="264" w:lineRule="auto"/>
        <w:ind w:firstLine="567"/>
        <w:jc w:val="both"/>
        <w:rPr>
          <w:color w:val="000000"/>
          <w:sz w:val="24"/>
          <w:szCs w:val="24"/>
          <w:highlight w:val="white"/>
        </w:rPr>
      </w:pPr>
    </w:p>
    <w:p w:rsidR="008826F0" w:rsidRDefault="008826F0">
      <w:pPr>
        <w:widowControl/>
        <w:spacing w:line="264" w:lineRule="auto"/>
        <w:ind w:firstLine="567"/>
        <w:jc w:val="both"/>
        <w:rPr>
          <w:color w:val="000000"/>
          <w:sz w:val="24"/>
          <w:szCs w:val="24"/>
          <w:highlight w:val="white"/>
        </w:rPr>
      </w:pPr>
    </w:p>
    <w:p w:rsidR="008826F0" w:rsidRDefault="008826F0">
      <w:pPr>
        <w:widowControl/>
        <w:spacing w:line="264" w:lineRule="auto"/>
        <w:ind w:firstLine="567"/>
        <w:jc w:val="both"/>
        <w:rPr>
          <w:color w:val="000000"/>
          <w:sz w:val="24"/>
          <w:szCs w:val="24"/>
          <w:highlight w:val="white"/>
        </w:rPr>
      </w:pPr>
    </w:p>
    <w:p w:rsidR="008826F0" w:rsidRDefault="008826F0">
      <w:pPr>
        <w:widowControl/>
        <w:spacing w:line="264" w:lineRule="auto"/>
        <w:ind w:firstLine="567"/>
        <w:jc w:val="both"/>
        <w:rPr>
          <w:sz w:val="24"/>
          <w:szCs w:val="24"/>
          <w:highlight w:val="white"/>
        </w:rPr>
      </w:pPr>
    </w:p>
    <w:p w:rsidR="008826F0" w:rsidRDefault="008826F0">
      <w:pPr>
        <w:widowControl/>
        <w:spacing w:line="264" w:lineRule="auto"/>
        <w:ind w:firstLine="567"/>
        <w:jc w:val="both"/>
        <w:rPr>
          <w:sz w:val="24"/>
          <w:szCs w:val="24"/>
          <w:highlight w:val="white"/>
        </w:rPr>
      </w:pPr>
    </w:p>
    <w:p w:rsidR="008826F0" w:rsidRDefault="008826F0">
      <w:pPr>
        <w:widowControl/>
        <w:spacing w:line="264" w:lineRule="auto"/>
        <w:ind w:firstLine="567"/>
        <w:jc w:val="both"/>
        <w:rPr>
          <w:sz w:val="24"/>
          <w:szCs w:val="24"/>
          <w:highlight w:val="white"/>
        </w:rPr>
      </w:pPr>
    </w:p>
    <w:p w:rsidR="008826F0" w:rsidRDefault="008826F0">
      <w:pPr>
        <w:widowControl/>
        <w:spacing w:line="264" w:lineRule="auto"/>
        <w:ind w:firstLine="567"/>
        <w:jc w:val="both"/>
        <w:rPr>
          <w:sz w:val="24"/>
          <w:szCs w:val="24"/>
          <w:highlight w:val="white"/>
        </w:rPr>
      </w:pPr>
    </w:p>
    <w:p w:rsidR="008826F0" w:rsidRDefault="008826F0">
      <w:pPr>
        <w:widowControl/>
        <w:spacing w:line="264" w:lineRule="auto"/>
        <w:ind w:firstLine="567"/>
        <w:jc w:val="both"/>
        <w:rPr>
          <w:sz w:val="24"/>
          <w:szCs w:val="24"/>
          <w:highlight w:val="white"/>
        </w:rPr>
      </w:pPr>
    </w:p>
    <w:p w:rsidR="008826F0" w:rsidRDefault="001C5189">
      <w:pPr>
        <w:pBdr>
          <w:top w:val="nil"/>
          <w:left w:val="nil"/>
          <w:bottom w:val="nil"/>
          <w:right w:val="nil"/>
          <w:between w:val="nil"/>
        </w:pBdr>
        <w:spacing w:before="71"/>
        <w:ind w:left="977" w:hanging="320"/>
        <w:rPr>
          <w:b/>
          <w:color w:val="000000"/>
          <w:sz w:val="28"/>
          <w:szCs w:val="28"/>
        </w:rPr>
      </w:pPr>
      <w:bookmarkStart w:id="16" w:name="_44sinio" w:colFirst="0" w:colLast="0"/>
      <w:bookmarkEnd w:id="16"/>
      <w:r>
        <w:rPr>
          <w:b/>
          <w:color w:val="000000"/>
          <w:sz w:val="28"/>
          <w:szCs w:val="28"/>
        </w:rPr>
        <w:lastRenderedPageBreak/>
        <w:t>6. Матриця забезпечення програмних результатів навчання відповідними компонентами освітньої програми</w:t>
      </w:r>
    </w:p>
    <w:tbl>
      <w:tblPr>
        <w:tblStyle w:val="ac"/>
        <w:tblW w:w="14147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8"/>
        <w:gridCol w:w="560"/>
        <w:gridCol w:w="560"/>
        <w:gridCol w:w="559"/>
        <w:gridCol w:w="559"/>
        <w:gridCol w:w="559"/>
        <w:gridCol w:w="559"/>
        <w:gridCol w:w="559"/>
        <w:gridCol w:w="480"/>
        <w:gridCol w:w="540"/>
        <w:gridCol w:w="570"/>
        <w:gridCol w:w="495"/>
        <w:gridCol w:w="540"/>
        <w:gridCol w:w="499"/>
      </w:tblGrid>
      <w:tr w:rsidR="008826F0">
        <w:trPr>
          <w:trHeight w:val="732"/>
        </w:trPr>
        <w:tc>
          <w:tcPr>
            <w:tcW w:w="7108" w:type="dxa"/>
          </w:tcPr>
          <w:p w:rsidR="008826F0" w:rsidRDefault="008826F0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 1</w:t>
            </w:r>
          </w:p>
        </w:tc>
        <w:tc>
          <w:tcPr>
            <w:tcW w:w="560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 2</w:t>
            </w:r>
          </w:p>
        </w:tc>
        <w:tc>
          <w:tcPr>
            <w:tcW w:w="559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 3</w:t>
            </w:r>
          </w:p>
        </w:tc>
        <w:tc>
          <w:tcPr>
            <w:tcW w:w="559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 4</w:t>
            </w:r>
          </w:p>
        </w:tc>
        <w:tc>
          <w:tcPr>
            <w:tcW w:w="559" w:type="dxa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1.1</w:t>
            </w:r>
          </w:p>
        </w:tc>
        <w:tc>
          <w:tcPr>
            <w:tcW w:w="559" w:type="dxa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1.2</w:t>
            </w:r>
          </w:p>
        </w:tc>
        <w:tc>
          <w:tcPr>
            <w:tcW w:w="559" w:type="dxa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</w:t>
            </w:r>
          </w:p>
        </w:tc>
        <w:tc>
          <w:tcPr>
            <w:tcW w:w="480" w:type="dxa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</w:t>
            </w:r>
          </w:p>
        </w:tc>
        <w:tc>
          <w:tcPr>
            <w:tcW w:w="540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4</w:t>
            </w:r>
          </w:p>
        </w:tc>
        <w:tc>
          <w:tcPr>
            <w:tcW w:w="570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5</w:t>
            </w:r>
          </w:p>
        </w:tc>
        <w:tc>
          <w:tcPr>
            <w:tcW w:w="495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6</w:t>
            </w:r>
          </w:p>
        </w:tc>
        <w:tc>
          <w:tcPr>
            <w:tcW w:w="540" w:type="dxa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7</w:t>
            </w:r>
          </w:p>
        </w:tc>
        <w:tc>
          <w:tcPr>
            <w:tcW w:w="499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ПО8</w:t>
            </w:r>
          </w:p>
        </w:tc>
      </w:tr>
      <w:tr w:rsidR="008826F0">
        <w:tc>
          <w:tcPr>
            <w:tcW w:w="7108" w:type="dxa"/>
          </w:tcPr>
          <w:p w:rsidR="008826F0" w:rsidRDefault="001C5189">
            <w:pPr>
              <w:ind w:right="-74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ПР0</w:t>
            </w:r>
            <w:r>
              <w:rPr>
                <w:color w:val="000000"/>
                <w:sz w:val="24"/>
                <w:szCs w:val="24"/>
                <w:highlight w:val="white"/>
              </w:rPr>
              <w:t>1.Аналізувати соціальні явища і процеси, використовуючи емпіричні дані та сучасні концепції і теорії соціології.</w:t>
            </w:r>
          </w:p>
        </w:tc>
        <w:tc>
          <w:tcPr>
            <w:tcW w:w="56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7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</w:tr>
      <w:tr w:rsidR="008826F0">
        <w:tc>
          <w:tcPr>
            <w:tcW w:w="7108" w:type="dxa"/>
          </w:tcPr>
          <w:p w:rsidR="008826F0" w:rsidRDefault="001C5189">
            <w:pPr>
              <w:ind w:right="-74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ПР0</w:t>
            </w:r>
            <w:r>
              <w:rPr>
                <w:color w:val="000000"/>
                <w:sz w:val="24"/>
                <w:szCs w:val="24"/>
                <w:highlight w:val="white"/>
              </w:rPr>
              <w:t>2.Здійснювати діагностику та інтерпретацію соціальних проблем українського суспільства та світової спільноти, причини їхнього виникнення та наслідки.</w:t>
            </w:r>
          </w:p>
        </w:tc>
        <w:tc>
          <w:tcPr>
            <w:tcW w:w="56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</w:tr>
      <w:tr w:rsidR="008826F0">
        <w:tc>
          <w:tcPr>
            <w:tcW w:w="7108" w:type="dxa"/>
          </w:tcPr>
          <w:p w:rsidR="008826F0" w:rsidRDefault="001C5189">
            <w:pPr>
              <w:ind w:right="-74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ПР0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3.Розробляти і реалізовувати соціальні та міждисциплінарні проекти з урахуванням соціальних, економічних, правових, екологічних та інших аспектів суспільного життя. </w:t>
            </w:r>
          </w:p>
        </w:tc>
        <w:tc>
          <w:tcPr>
            <w:tcW w:w="56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</w:tr>
      <w:tr w:rsidR="008826F0">
        <w:tc>
          <w:tcPr>
            <w:tcW w:w="7108" w:type="dxa"/>
          </w:tcPr>
          <w:p w:rsidR="008826F0" w:rsidRDefault="001C5189">
            <w:pPr>
              <w:ind w:right="-74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ПР0</w:t>
            </w:r>
            <w:r>
              <w:rPr>
                <w:color w:val="000000"/>
                <w:sz w:val="24"/>
                <w:szCs w:val="24"/>
                <w:highlight w:val="white"/>
              </w:rPr>
              <w:t>4.Застосовувати наукові знання, соціологічні та статистичні методи, цифрові технології, спеціалізоване програмне забезпечення для розв’язування складних задач соціології та суміжних галузей знань.</w:t>
            </w:r>
          </w:p>
        </w:tc>
        <w:tc>
          <w:tcPr>
            <w:tcW w:w="56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826F0">
        <w:tc>
          <w:tcPr>
            <w:tcW w:w="7108" w:type="dxa"/>
          </w:tcPr>
          <w:p w:rsidR="008826F0" w:rsidRDefault="001C5189">
            <w:pPr>
              <w:ind w:right="-74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ПР0</w:t>
            </w:r>
            <w:r>
              <w:rPr>
                <w:color w:val="000000"/>
                <w:sz w:val="24"/>
                <w:szCs w:val="24"/>
                <w:highlight w:val="white"/>
              </w:rPr>
              <w:t>5.Здійснювати пошук, аналізувати та оцінювати необхідну інформацію в науковій літературі, банках даних та інших джерелах.</w:t>
            </w:r>
          </w:p>
        </w:tc>
        <w:tc>
          <w:tcPr>
            <w:tcW w:w="560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7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826F0">
        <w:tc>
          <w:tcPr>
            <w:tcW w:w="7108" w:type="dxa"/>
          </w:tcPr>
          <w:p w:rsidR="008826F0" w:rsidRDefault="001C5189">
            <w:pPr>
              <w:ind w:right="-74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ПР0</w:t>
            </w:r>
            <w:r>
              <w:rPr>
                <w:color w:val="000000"/>
                <w:sz w:val="24"/>
                <w:szCs w:val="24"/>
                <w:highlight w:val="white"/>
              </w:rPr>
              <w:t>6.Вільно спілкуватись усно і письмово українською мовою та однією з іноземних мов при обговоренні професійних питань, досліджень та інновацій у сфері соціології та суміжних наук у тому числі в контексті співпраці з європейськими та євроатлантичними інституціями.</w:t>
            </w:r>
          </w:p>
        </w:tc>
        <w:tc>
          <w:tcPr>
            <w:tcW w:w="56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</w:tr>
      <w:tr w:rsidR="008826F0">
        <w:tc>
          <w:tcPr>
            <w:tcW w:w="7108" w:type="dxa"/>
          </w:tcPr>
          <w:p w:rsidR="008826F0" w:rsidRDefault="001C5189">
            <w:pPr>
              <w:ind w:right="-74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ПР0</w:t>
            </w:r>
            <w:r>
              <w:rPr>
                <w:color w:val="000000"/>
                <w:sz w:val="24"/>
                <w:szCs w:val="24"/>
                <w:highlight w:val="white"/>
              </w:rPr>
              <w:t>7.Вирішувати етичні дилеми відповідно до норм професійної етики соціолога та загальнолюдських цінностей.</w:t>
            </w:r>
          </w:p>
        </w:tc>
        <w:tc>
          <w:tcPr>
            <w:tcW w:w="56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9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826F0">
        <w:tc>
          <w:tcPr>
            <w:tcW w:w="7108" w:type="dxa"/>
          </w:tcPr>
          <w:p w:rsidR="008826F0" w:rsidRDefault="001C5189">
            <w:pPr>
              <w:ind w:right="-74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ПР0</w:t>
            </w:r>
            <w:r>
              <w:rPr>
                <w:color w:val="000000"/>
                <w:sz w:val="24"/>
                <w:szCs w:val="24"/>
                <w:highlight w:val="white"/>
              </w:rPr>
              <w:t>8.Зрозуміло і недвозначно доносити знання, власні висновки та аргументацію з питань соціології та суміжних галузей знань до фахівців і нефахівців, зокрема до осіб, які навчаються.</w:t>
            </w:r>
          </w:p>
        </w:tc>
        <w:tc>
          <w:tcPr>
            <w:tcW w:w="560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</w:tr>
      <w:tr w:rsidR="008826F0">
        <w:tc>
          <w:tcPr>
            <w:tcW w:w="7108" w:type="dxa"/>
          </w:tcPr>
          <w:p w:rsidR="008826F0" w:rsidRDefault="001C5189">
            <w:pPr>
              <w:ind w:right="-74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ПР0</w:t>
            </w:r>
            <w:r>
              <w:rPr>
                <w:color w:val="000000"/>
                <w:sz w:val="24"/>
                <w:szCs w:val="24"/>
                <w:highlight w:val="white"/>
              </w:rPr>
              <w:t>9.Планувати і виконувати наукові дослідження у сфері соціології,  аналізувати результати, обґрунтовувати висновки.</w:t>
            </w:r>
          </w:p>
        </w:tc>
        <w:tc>
          <w:tcPr>
            <w:tcW w:w="56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826F0">
        <w:tc>
          <w:tcPr>
            <w:tcW w:w="7108" w:type="dxa"/>
          </w:tcPr>
          <w:p w:rsidR="008826F0" w:rsidRDefault="001C5189">
            <w:pPr>
              <w:ind w:right="-74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ПР</w:t>
            </w:r>
            <w:r>
              <w:rPr>
                <w:color w:val="000000"/>
                <w:sz w:val="24"/>
                <w:szCs w:val="24"/>
                <w:highlight w:val="white"/>
              </w:rPr>
              <w:t>10.</w:t>
            </w:r>
            <w:r>
              <w:rPr>
                <w:sz w:val="24"/>
                <w:szCs w:val="24"/>
                <w:highlight w:val="white"/>
              </w:rPr>
              <w:t>Викладати соціологічні та суміжні з ними дисципліни в закладах освіти.</w:t>
            </w:r>
          </w:p>
        </w:tc>
        <w:tc>
          <w:tcPr>
            <w:tcW w:w="560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26F0" w:rsidRDefault="001C5189">
      <w:r>
        <w:br w:type="page"/>
      </w:r>
    </w:p>
    <w:tbl>
      <w:tblPr>
        <w:tblStyle w:val="ad"/>
        <w:tblW w:w="1412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9"/>
        <w:gridCol w:w="560"/>
        <w:gridCol w:w="560"/>
        <w:gridCol w:w="560"/>
        <w:gridCol w:w="560"/>
        <w:gridCol w:w="559"/>
        <w:gridCol w:w="559"/>
        <w:gridCol w:w="559"/>
        <w:gridCol w:w="518"/>
        <w:gridCol w:w="547"/>
        <w:gridCol w:w="499"/>
        <w:gridCol w:w="540"/>
        <w:gridCol w:w="499"/>
        <w:gridCol w:w="499"/>
      </w:tblGrid>
      <w:tr w:rsidR="008826F0">
        <w:trPr>
          <w:trHeight w:val="732"/>
        </w:trPr>
        <w:tc>
          <w:tcPr>
            <w:tcW w:w="7109" w:type="dxa"/>
          </w:tcPr>
          <w:p w:rsidR="008826F0" w:rsidRDefault="008826F0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 1</w:t>
            </w:r>
          </w:p>
        </w:tc>
        <w:tc>
          <w:tcPr>
            <w:tcW w:w="560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 2</w:t>
            </w:r>
          </w:p>
        </w:tc>
        <w:tc>
          <w:tcPr>
            <w:tcW w:w="560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 3</w:t>
            </w:r>
          </w:p>
        </w:tc>
        <w:tc>
          <w:tcPr>
            <w:tcW w:w="560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 4</w:t>
            </w:r>
          </w:p>
        </w:tc>
        <w:tc>
          <w:tcPr>
            <w:tcW w:w="559" w:type="dxa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1.1</w:t>
            </w:r>
          </w:p>
        </w:tc>
        <w:tc>
          <w:tcPr>
            <w:tcW w:w="559" w:type="dxa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1.2</w:t>
            </w:r>
          </w:p>
        </w:tc>
        <w:tc>
          <w:tcPr>
            <w:tcW w:w="559" w:type="dxa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</w:t>
            </w:r>
          </w:p>
        </w:tc>
        <w:tc>
          <w:tcPr>
            <w:tcW w:w="518" w:type="dxa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</w:t>
            </w:r>
          </w:p>
        </w:tc>
        <w:tc>
          <w:tcPr>
            <w:tcW w:w="547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4</w:t>
            </w:r>
          </w:p>
        </w:tc>
        <w:tc>
          <w:tcPr>
            <w:tcW w:w="499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5</w:t>
            </w:r>
          </w:p>
        </w:tc>
        <w:tc>
          <w:tcPr>
            <w:tcW w:w="540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6</w:t>
            </w:r>
          </w:p>
        </w:tc>
        <w:tc>
          <w:tcPr>
            <w:tcW w:w="499" w:type="dxa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7</w:t>
            </w:r>
          </w:p>
        </w:tc>
        <w:tc>
          <w:tcPr>
            <w:tcW w:w="499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ПО8</w:t>
            </w:r>
          </w:p>
        </w:tc>
      </w:tr>
      <w:tr w:rsidR="008826F0">
        <w:tc>
          <w:tcPr>
            <w:tcW w:w="7109" w:type="dxa"/>
          </w:tcPr>
          <w:p w:rsidR="008826F0" w:rsidRDefault="001C5189">
            <w:pPr>
              <w:ind w:right="-74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ПР</w:t>
            </w:r>
            <w:r>
              <w:rPr>
                <w:color w:val="000000"/>
                <w:sz w:val="24"/>
                <w:szCs w:val="24"/>
                <w:highlight w:val="white"/>
              </w:rPr>
              <w:t>11.</w:t>
            </w:r>
            <w:r>
              <w:rPr>
                <w:sz w:val="24"/>
                <w:szCs w:val="24"/>
                <w:highlight w:val="white"/>
              </w:rPr>
              <w:t>Оцінювати динаміку актуальних соціальних конфліктів локального, регіонального, національного та міжнародного рівня, визначати рівень ескалації конфлікту та можливість інтервенції в конфлікт і обирати її спосіб.</w:t>
            </w:r>
          </w:p>
        </w:tc>
        <w:tc>
          <w:tcPr>
            <w:tcW w:w="56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7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</w:tr>
      <w:tr w:rsidR="008826F0">
        <w:trPr>
          <w:trHeight w:val="1517"/>
        </w:trPr>
        <w:tc>
          <w:tcPr>
            <w:tcW w:w="7109" w:type="dxa"/>
          </w:tcPr>
          <w:p w:rsidR="008826F0" w:rsidRDefault="001C5189">
            <w:pPr>
              <w:ind w:right="-74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ПР</w:t>
            </w:r>
            <w:r>
              <w:rPr>
                <w:color w:val="000000"/>
                <w:sz w:val="24"/>
                <w:szCs w:val="24"/>
                <w:highlight w:val="white"/>
              </w:rPr>
              <w:t>12.</w:t>
            </w:r>
            <w:r>
              <w:rPr>
                <w:sz w:val="24"/>
                <w:szCs w:val="24"/>
                <w:highlight w:val="white"/>
              </w:rPr>
              <w:t xml:space="preserve">Застосовувати релевантні соціологічні теорії конфліктів, </w:t>
            </w:r>
            <w:proofErr w:type="spellStart"/>
            <w:r>
              <w:rPr>
                <w:sz w:val="24"/>
                <w:szCs w:val="24"/>
                <w:highlight w:val="white"/>
              </w:rPr>
              <w:t>миротворчості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та медіації, а також результати соціологічних досліджень для вирішення сучасних соціальних проблем та конфліктів; використовувати способи врегулювання конфліктів та процедури медіації у соціально-політичній сфері.</w:t>
            </w:r>
          </w:p>
        </w:tc>
        <w:tc>
          <w:tcPr>
            <w:tcW w:w="56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8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7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</w:tr>
      <w:tr w:rsidR="008826F0">
        <w:trPr>
          <w:trHeight w:val="1021"/>
        </w:trPr>
        <w:tc>
          <w:tcPr>
            <w:tcW w:w="7109" w:type="dxa"/>
          </w:tcPr>
          <w:p w:rsidR="008826F0" w:rsidRDefault="001C5189">
            <w:pPr>
              <w:ind w:right="-74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ПР</w:t>
            </w:r>
            <w:r>
              <w:rPr>
                <w:color w:val="000000"/>
                <w:sz w:val="24"/>
                <w:szCs w:val="24"/>
                <w:highlight w:val="white"/>
              </w:rPr>
              <w:t>13.</w:t>
            </w:r>
            <w:r>
              <w:rPr>
                <w:sz w:val="24"/>
                <w:szCs w:val="24"/>
                <w:highlight w:val="white"/>
              </w:rPr>
              <w:t>Відслідковувати актуальну ситуацію в процедурі медіації, прогнозувати її розвиток, скеровувати перемовини відповідно до етапів медіації.</w:t>
            </w:r>
          </w:p>
          <w:p w:rsidR="008826F0" w:rsidRDefault="008826F0">
            <w:pPr>
              <w:ind w:right="-74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6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</w:tr>
      <w:tr w:rsidR="008826F0">
        <w:tc>
          <w:tcPr>
            <w:tcW w:w="7109" w:type="dxa"/>
          </w:tcPr>
          <w:p w:rsidR="008826F0" w:rsidRDefault="001C5189">
            <w:pPr>
              <w:ind w:right="-74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ПР14. Роз’яснити сторонам суть, принципи та правила, можливості та наслідки медіації, ролі та межі відповідальності учасників процедури.</w:t>
            </w:r>
          </w:p>
        </w:tc>
        <w:tc>
          <w:tcPr>
            <w:tcW w:w="56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8826F0" w:rsidRDefault="001C5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0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8826F0" w:rsidRDefault="008826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26F0" w:rsidRDefault="008826F0"/>
    <w:p w:rsidR="008826F0" w:rsidRDefault="008826F0"/>
    <w:p w:rsidR="008826F0" w:rsidRDefault="008826F0">
      <w:pPr>
        <w:pBdr>
          <w:top w:val="nil"/>
          <w:left w:val="nil"/>
          <w:bottom w:val="nil"/>
          <w:right w:val="nil"/>
          <w:between w:val="nil"/>
        </w:pBdr>
        <w:spacing w:before="76"/>
        <w:ind w:left="1105" w:firstLine="1105"/>
        <w:rPr>
          <w:b/>
          <w:color w:val="000000"/>
          <w:sz w:val="17"/>
          <w:szCs w:val="17"/>
        </w:rPr>
      </w:pPr>
    </w:p>
    <w:sectPr w:rsidR="008826F0">
      <w:pgSz w:w="16830" w:h="12140" w:orient="landscape"/>
      <w:pgMar w:top="709" w:right="851" w:bottom="851" w:left="1418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72D" w:rsidRDefault="00C9072D">
      <w:r>
        <w:separator/>
      </w:r>
    </w:p>
  </w:endnote>
  <w:endnote w:type="continuationSeparator" w:id="0">
    <w:p w:rsidR="00C9072D" w:rsidRDefault="00C9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F0" w:rsidRDefault="001C5189">
    <w:pPr>
      <w:widowControl/>
      <w:tabs>
        <w:tab w:val="center" w:pos="4677"/>
        <w:tab w:val="right" w:pos="9355"/>
      </w:tabs>
      <w:spacing w:line="264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E10BA0">
      <w:rPr>
        <w:noProof/>
        <w:color w:val="000000"/>
        <w:sz w:val="24"/>
        <w:szCs w:val="24"/>
      </w:rPr>
      <w:t>15</w:t>
    </w:r>
    <w:r>
      <w:rPr>
        <w:color w:val="000000"/>
        <w:sz w:val="24"/>
        <w:szCs w:val="24"/>
      </w:rPr>
      <w:fldChar w:fldCharType="end"/>
    </w:r>
  </w:p>
  <w:p w:rsidR="008826F0" w:rsidRDefault="008826F0">
    <w:pPr>
      <w:spacing w:line="276" w:lineRule="auto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72D" w:rsidRDefault="00C9072D">
      <w:r>
        <w:separator/>
      </w:r>
    </w:p>
  </w:footnote>
  <w:footnote w:type="continuationSeparator" w:id="0">
    <w:p w:rsidR="00C9072D" w:rsidRDefault="00C90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F0" w:rsidRDefault="008826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66FB9"/>
    <w:multiLevelType w:val="multilevel"/>
    <w:tmpl w:val="D4C8BD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26F0"/>
    <w:rsid w:val="001C5189"/>
    <w:rsid w:val="008826F0"/>
    <w:rsid w:val="00A32EE9"/>
    <w:rsid w:val="00C9072D"/>
    <w:rsid w:val="00E1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71"/>
      <w:ind w:left="977" w:hanging="320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pPr>
      <w:spacing w:before="28"/>
      <w:ind w:left="3393"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pPr>
      <w:spacing w:before="76"/>
      <w:ind w:left="1105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pPr>
      <w:keepNext/>
      <w:widowControl/>
      <w:spacing w:after="120" w:line="264" w:lineRule="auto"/>
      <w:ind w:firstLine="357"/>
      <w:jc w:val="center"/>
      <w:outlineLvl w:val="3"/>
    </w:pPr>
    <w:rPr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widowControl/>
      <w:shd w:val="clear" w:color="auto" w:fill="FFFFFF"/>
      <w:spacing w:line="264" w:lineRule="auto"/>
      <w:ind w:firstLine="567"/>
      <w:jc w:val="center"/>
      <w:outlineLvl w:val="4"/>
    </w:pPr>
    <w:rPr>
      <w:color w:val="000000"/>
      <w:sz w:val="32"/>
      <w:szCs w:val="32"/>
    </w:rPr>
  </w:style>
  <w:style w:type="paragraph" w:styleId="6">
    <w:name w:val="heading 6"/>
    <w:basedOn w:val="a"/>
    <w:next w:val="a"/>
    <w:pPr>
      <w:widowControl/>
      <w:spacing w:before="240" w:after="60" w:line="264" w:lineRule="auto"/>
      <w:ind w:firstLine="567"/>
      <w:jc w:val="both"/>
      <w:outlineLvl w:val="5"/>
    </w:pPr>
    <w:rPr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32EE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2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71"/>
      <w:ind w:left="977" w:hanging="320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pPr>
      <w:spacing w:before="28"/>
      <w:ind w:left="3393"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pPr>
      <w:spacing w:before="76"/>
      <w:ind w:left="1105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pPr>
      <w:keepNext/>
      <w:widowControl/>
      <w:spacing w:after="120" w:line="264" w:lineRule="auto"/>
      <w:ind w:firstLine="357"/>
      <w:jc w:val="center"/>
      <w:outlineLvl w:val="3"/>
    </w:pPr>
    <w:rPr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widowControl/>
      <w:shd w:val="clear" w:color="auto" w:fill="FFFFFF"/>
      <w:spacing w:line="264" w:lineRule="auto"/>
      <w:ind w:firstLine="567"/>
      <w:jc w:val="center"/>
      <w:outlineLvl w:val="4"/>
    </w:pPr>
    <w:rPr>
      <w:color w:val="000000"/>
      <w:sz w:val="32"/>
      <w:szCs w:val="32"/>
    </w:rPr>
  </w:style>
  <w:style w:type="paragraph" w:styleId="6">
    <w:name w:val="heading 6"/>
    <w:basedOn w:val="a"/>
    <w:next w:val="a"/>
    <w:pPr>
      <w:widowControl/>
      <w:spacing w:before="240" w:after="60" w:line="264" w:lineRule="auto"/>
      <w:ind w:firstLine="567"/>
      <w:jc w:val="both"/>
      <w:outlineLvl w:val="5"/>
    </w:pPr>
    <w:rPr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32EE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2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5.png"/><Relationship Id="rId18" Type="http://schemas.openxmlformats.org/officeDocument/2006/relationships/image" Target="media/image37.png"/><Relationship Id="rId26" Type="http://schemas.openxmlformats.org/officeDocument/2006/relationships/image" Target="media/image3.png"/><Relationship Id="rId39" Type="http://schemas.openxmlformats.org/officeDocument/2006/relationships/image" Target="media/image36.png"/><Relationship Id="rId3" Type="http://schemas.microsoft.com/office/2007/relationships/stylesWithEffects" Target="stylesWithEffects.xml"/><Relationship Id="rId21" Type="http://schemas.openxmlformats.org/officeDocument/2006/relationships/image" Target="media/image27.png"/><Relationship Id="rId34" Type="http://schemas.openxmlformats.org/officeDocument/2006/relationships/image" Target="media/image1.png"/><Relationship Id="rId42" Type="http://schemas.openxmlformats.org/officeDocument/2006/relationships/image" Target="media/image33.png"/><Relationship Id="rId47" Type="http://schemas.openxmlformats.org/officeDocument/2006/relationships/image" Target="media/image35.pn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1.png"/><Relationship Id="rId17" Type="http://schemas.openxmlformats.org/officeDocument/2006/relationships/image" Target="media/image26.png"/><Relationship Id="rId25" Type="http://schemas.openxmlformats.org/officeDocument/2006/relationships/image" Target="media/image25.png"/><Relationship Id="rId33" Type="http://schemas.openxmlformats.org/officeDocument/2006/relationships/image" Target="media/image29.png"/><Relationship Id="rId38" Type="http://schemas.openxmlformats.org/officeDocument/2006/relationships/image" Target="media/image17.png"/><Relationship Id="rId46" Type="http://schemas.openxmlformats.org/officeDocument/2006/relationships/image" Target="media/image38.png"/><Relationship Id="rId2" Type="http://schemas.openxmlformats.org/officeDocument/2006/relationships/styles" Target="styles.xml"/><Relationship Id="rId16" Type="http://schemas.openxmlformats.org/officeDocument/2006/relationships/image" Target="media/image34.png"/><Relationship Id="rId20" Type="http://schemas.openxmlformats.org/officeDocument/2006/relationships/image" Target="media/image10.png"/><Relationship Id="rId29" Type="http://schemas.openxmlformats.org/officeDocument/2006/relationships/image" Target="media/image11.png"/><Relationship Id="rId41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2.png"/><Relationship Id="rId24" Type="http://schemas.openxmlformats.org/officeDocument/2006/relationships/image" Target="media/image13.png"/><Relationship Id="rId32" Type="http://schemas.openxmlformats.org/officeDocument/2006/relationships/image" Target="media/image12.png"/><Relationship Id="rId37" Type="http://schemas.openxmlformats.org/officeDocument/2006/relationships/image" Target="media/image5.png"/><Relationship Id="rId40" Type="http://schemas.openxmlformats.org/officeDocument/2006/relationships/image" Target="media/image8.png"/><Relationship Id="rId45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7.png"/><Relationship Id="rId28" Type="http://schemas.openxmlformats.org/officeDocument/2006/relationships/image" Target="media/image16.png"/><Relationship Id="rId36" Type="http://schemas.openxmlformats.org/officeDocument/2006/relationships/image" Target="media/image21.png"/><Relationship Id="rId49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9.png"/><Relationship Id="rId31" Type="http://schemas.openxmlformats.org/officeDocument/2006/relationships/image" Target="media/image14.png"/><Relationship Id="rId44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0.png"/><Relationship Id="rId14" Type="http://schemas.openxmlformats.org/officeDocument/2006/relationships/image" Target="media/image24.png"/><Relationship Id="rId22" Type="http://schemas.openxmlformats.org/officeDocument/2006/relationships/image" Target="media/image28.png"/><Relationship Id="rId27" Type="http://schemas.openxmlformats.org/officeDocument/2006/relationships/image" Target="media/image39.png"/><Relationship Id="rId30" Type="http://schemas.openxmlformats.org/officeDocument/2006/relationships/image" Target="media/image23.png"/><Relationship Id="rId35" Type="http://schemas.openxmlformats.org/officeDocument/2006/relationships/image" Target="media/image20.png"/><Relationship Id="rId43" Type="http://schemas.openxmlformats.org/officeDocument/2006/relationships/image" Target="media/image22.png"/><Relationship Id="rId48" Type="http://schemas.openxmlformats.org/officeDocument/2006/relationships/footer" Target="footer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15466</Words>
  <Characters>8817</Characters>
  <Application>Microsoft Office Word</Application>
  <DocSecurity>0</DocSecurity>
  <Lines>73</Lines>
  <Paragraphs>48</Paragraphs>
  <ScaleCrop>false</ScaleCrop>
  <Company>SPecialiST RePack</Company>
  <LinksUpToDate>false</LinksUpToDate>
  <CharactersWithSpaces>24235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Igor</cp:lastModifiedBy>
  <cp:revision>3</cp:revision>
  <dcterms:created xsi:type="dcterms:W3CDTF">2024-04-11T11:30:00Z</dcterms:created>
  <dcterms:modified xsi:type="dcterms:W3CDTF">2024-04-11T11:48:00Z</dcterms:modified>
</cp:coreProperties>
</file>