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7B" w:rsidRPr="00A9287B" w:rsidRDefault="00A9287B" w:rsidP="007E799B">
      <w:pPr>
        <w:pStyle w:val="a3"/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87B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CC5182" w:rsidRDefault="00A63A4B" w:rsidP="007E799B">
      <w:pPr>
        <w:pStyle w:val="a3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Зоріна</w:t>
      </w:r>
      <w:proofErr w:type="spellEnd"/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А.Ю.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Постконфліктне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урегулювання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збройного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протистояння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Боснії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Герцеговині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імплементація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досвіду</w:t>
      </w:r>
      <w:proofErr w:type="spellEnd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A9287B">
        <w:rPr>
          <w:rFonts w:ascii="Times New Roman" w:hAnsi="Times New Roman" w:cs="Times New Roman"/>
          <w:b/>
          <w:sz w:val="28"/>
          <w:szCs w:val="28"/>
          <w:lang w:val="ru-RU"/>
        </w:rPr>
        <w:t>Україні</w:t>
      </w:r>
      <w:proofErr w:type="spellEnd"/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. На правах </w:t>
      </w:r>
      <w:proofErr w:type="spellStart"/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>рукопису</w:t>
      </w:r>
      <w:proofErr w:type="spellEnd"/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Магістерська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дисертація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 xml:space="preserve"> 054 «</w:t>
      </w:r>
      <w:proofErr w:type="spellStart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Соціологія</w:t>
      </w:r>
      <w:proofErr w:type="spellEnd"/>
      <w:r w:rsidR="007E799B" w:rsidRPr="007E799B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7E7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C76" w:rsidRPr="0066010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E799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0A0C76">
        <w:rPr>
          <w:rFonts w:ascii="Times New Roman" w:hAnsi="Times New Roman" w:cs="Times New Roman"/>
          <w:sz w:val="28"/>
          <w:szCs w:val="28"/>
          <w:lang w:val="ru-RU"/>
        </w:rPr>
        <w:t xml:space="preserve">афедра </w:t>
      </w:r>
      <w:proofErr w:type="spellStart"/>
      <w:r w:rsidR="000A0C76"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 w:rsidR="007E79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660100"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0A0C76">
        <w:rPr>
          <w:rFonts w:ascii="Times New Roman" w:hAnsi="Times New Roman" w:cs="Times New Roman"/>
          <w:sz w:val="28"/>
          <w:szCs w:val="28"/>
          <w:lang w:val="ru-RU"/>
        </w:rPr>
        <w:t>ївський</w:t>
      </w:r>
      <w:proofErr w:type="spellEnd"/>
      <w:r w:rsidR="000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0C76">
        <w:rPr>
          <w:rFonts w:ascii="Times New Roman" w:hAnsi="Times New Roman" w:cs="Times New Roman"/>
          <w:sz w:val="28"/>
          <w:szCs w:val="28"/>
          <w:lang w:val="ru-RU"/>
        </w:rPr>
        <w:t>політехнічний</w:t>
      </w:r>
      <w:proofErr w:type="spellEnd"/>
      <w:r w:rsidR="000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0C76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="000A0C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22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0C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6601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72B4">
        <w:rPr>
          <w:rFonts w:ascii="Times New Roman" w:hAnsi="Times New Roman" w:cs="Times New Roman"/>
          <w:sz w:val="28"/>
          <w:szCs w:val="28"/>
          <w:lang w:val="ru-RU"/>
        </w:rPr>
        <w:t xml:space="preserve"> 2018. 14</w:t>
      </w:r>
      <w:r w:rsidR="00E61CCC">
        <w:rPr>
          <w:rFonts w:ascii="Times New Roman" w:hAnsi="Times New Roman" w:cs="Times New Roman"/>
          <w:sz w:val="28"/>
          <w:szCs w:val="28"/>
          <w:lang w:val="ru-RU"/>
        </w:rPr>
        <w:t xml:space="preserve">3с., список </w:t>
      </w:r>
      <w:proofErr w:type="spellStart"/>
      <w:r w:rsidR="00E61CCC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="00E61CCC">
        <w:rPr>
          <w:rFonts w:ascii="Times New Roman" w:hAnsi="Times New Roman" w:cs="Times New Roman"/>
          <w:sz w:val="28"/>
          <w:szCs w:val="28"/>
          <w:lang w:val="ru-RU"/>
        </w:rPr>
        <w:t xml:space="preserve"> з 15</w:t>
      </w:r>
      <w:r w:rsidRPr="00660100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proofErr w:type="spellStart"/>
      <w:r w:rsidRPr="00660100">
        <w:rPr>
          <w:rFonts w:ascii="Times New Roman" w:hAnsi="Times New Roman" w:cs="Times New Roman"/>
          <w:sz w:val="28"/>
          <w:szCs w:val="28"/>
          <w:lang w:val="ru-RU"/>
        </w:rPr>
        <w:t>найменувань</w:t>
      </w:r>
      <w:proofErr w:type="spellEnd"/>
      <w:r w:rsidR="00E61C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C5182" w:rsidRPr="00EB0F14" w:rsidRDefault="00333AEE" w:rsidP="007E799B">
      <w:pPr>
        <w:pStyle w:val="a3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цій роботі розкриті особливості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наукового дискурсу щодо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миробудівництва</w:t>
      </w:r>
      <w:proofErr w:type="spellEnd"/>
      <w:r w:rsidR="002D3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визначені </w:t>
      </w:r>
      <w:r w:rsidR="00BE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напрямки плану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розбудови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миру. Також </w:t>
      </w:r>
      <w:r w:rsidR="007E79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озроблені загальні контури оновленої концепції</w:t>
      </w:r>
      <w:r w:rsidRPr="008E2B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E2B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постконфліктного</w:t>
      </w:r>
      <w:proofErr w:type="spellEnd"/>
      <w:r w:rsidRPr="008E2B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врегулювання з урахування викликів сучасності</w:t>
      </w:r>
      <w:r w:rsidR="00523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рамках дисертації </w:t>
      </w:r>
      <w:r w:rsidR="00523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з’ясовано </w:t>
      </w:r>
      <w:r w:rsidR="005233FD" w:rsidRPr="008E2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заходи </w:t>
      </w:r>
      <w:proofErr w:type="spellStart"/>
      <w:r w:rsidR="005233FD" w:rsidRPr="008E2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постконфліктного</w:t>
      </w:r>
      <w:proofErr w:type="spellEnd"/>
      <w:r w:rsidR="005233FD" w:rsidRPr="008E2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E7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врегулювання у Боснії та Герцеговині і в Україні. </w:t>
      </w:r>
      <w:r w:rsidR="005233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результатів експертного опитування, були </w:t>
      </w:r>
      <w:r w:rsidR="0071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виявлені </w:t>
      </w:r>
      <w:r w:rsidR="007159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можливості застосування досвіду Боснії та Герцеговини у </w:t>
      </w:r>
      <w:proofErr w:type="spellStart"/>
      <w:r w:rsidR="007159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миробудівництві</w:t>
      </w:r>
      <w:proofErr w:type="spellEnd"/>
      <w:r w:rsidR="007159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врегулювання збройного конфлікту в Україні та розроблені рекомендації</w:t>
      </w:r>
      <w:r w:rsidR="007159B4">
        <w:rPr>
          <w:rFonts w:ascii="Times New Roman" w:hAnsi="Times New Roman" w:cs="Times New Roman"/>
          <w:sz w:val="28"/>
          <w:szCs w:val="28"/>
          <w:lang w:val="uk-UA"/>
        </w:rPr>
        <w:t xml:space="preserve"> щодо вдосконалення державного плану розбудови миру. </w:t>
      </w:r>
    </w:p>
    <w:p w:rsidR="00CC5182" w:rsidRDefault="00CC5182" w:rsidP="007E799B">
      <w:pPr>
        <w:pStyle w:val="a3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7B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постконфліктне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врегулювання, захід врегулювання </w:t>
      </w:r>
      <w:r w:rsidR="00102A9E">
        <w:rPr>
          <w:rFonts w:ascii="Times New Roman" w:hAnsi="Times New Roman" w:cs="Times New Roman"/>
          <w:sz w:val="28"/>
          <w:szCs w:val="28"/>
          <w:lang w:val="uk-UA"/>
        </w:rPr>
        <w:t xml:space="preserve">конфлікту, план розбудови миру. </w:t>
      </w:r>
    </w:p>
    <w:p w:rsidR="00A9287B" w:rsidRDefault="00A9287B" w:rsidP="007E799B">
      <w:pPr>
        <w:pStyle w:val="a3"/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287B" w:rsidRPr="00A9287B" w:rsidRDefault="00A9287B" w:rsidP="007E799B">
      <w:pPr>
        <w:pStyle w:val="a3"/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87B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5C4E71" w:rsidRDefault="005C4E71" w:rsidP="007E799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Zorina A. </w:t>
      </w:r>
      <w:r w:rsidRPr="00DE0C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Post-conflict settlement of armed </w:t>
      </w:r>
      <w:r w:rsidR="00A02A8E">
        <w:rPr>
          <w:rFonts w:ascii="Times New Roman" w:hAnsi="Times New Roman" w:cs="Times New Roman"/>
          <w:b/>
          <w:sz w:val="28"/>
          <w:szCs w:val="28"/>
          <w:lang w:val="en-US"/>
        </w:rPr>
        <w:t>confrontation</w:t>
      </w:r>
      <w:bookmarkStart w:id="0" w:name="_GoBack"/>
      <w:bookmarkEnd w:id="0"/>
      <w:r w:rsidRPr="00DE0C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Bosnia and Hercegovina: implementation of experience in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On the rights of the manuscript. Master's </w:t>
      </w:r>
      <w:r w:rsidR="00CC5272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for obtaining a Master's degree in special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E799B">
        <w:rPr>
          <w:rFonts w:ascii="Times New Roman" w:hAnsi="Times New Roman" w:cs="Times New Roman"/>
          <w:sz w:val="28"/>
          <w:szCs w:val="28"/>
          <w:lang w:val="en-US"/>
        </w:rPr>
        <w:t xml:space="preserve">y 054 "Sociology". </w:t>
      </w:r>
      <w:r w:rsidR="007E799B" w:rsidRPr="00660100">
        <w:rPr>
          <w:rFonts w:ascii="Times New Roman" w:hAnsi="Times New Roman" w:cs="Times New Roman"/>
          <w:sz w:val="28"/>
          <w:szCs w:val="28"/>
        </w:rPr>
        <w:t>–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0C76" w:rsidRPr="000A0C76">
        <w:rPr>
          <w:rFonts w:ascii="Times New Roman" w:hAnsi="Times New Roman" w:cs="Times New Roman"/>
          <w:sz w:val="28"/>
          <w:szCs w:val="28"/>
          <w:lang w:val="en-US"/>
        </w:rPr>
        <w:t>Department of Sociology</w:t>
      </w:r>
      <w:r w:rsidR="000A0C76">
        <w:rPr>
          <w:rFonts w:ascii="Times New Roman" w:hAnsi="Times New Roman" w:cs="Times New Roman"/>
          <w:sz w:val="28"/>
          <w:szCs w:val="28"/>
        </w:rPr>
        <w:t>.</w:t>
      </w:r>
      <w:r w:rsidR="007E7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799B" w:rsidRPr="00660100">
        <w:rPr>
          <w:rFonts w:ascii="Times New Roman" w:hAnsi="Times New Roman" w:cs="Times New Roman"/>
          <w:sz w:val="28"/>
          <w:szCs w:val="28"/>
        </w:rPr>
        <w:t>–</w:t>
      </w:r>
      <w:r w:rsidR="000A0C76" w:rsidRPr="000A0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>National Technical University of Ukrai</w:t>
      </w:r>
      <w:r w:rsidR="0058228C">
        <w:rPr>
          <w:rFonts w:ascii="Times New Roman" w:hAnsi="Times New Roman" w:cs="Times New Roman"/>
          <w:sz w:val="28"/>
          <w:szCs w:val="28"/>
          <w:lang w:val="en-US"/>
        </w:rPr>
        <w:t>ne "Kyiv Polytechnic Institute".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28C" w:rsidRPr="00660100">
        <w:rPr>
          <w:rFonts w:ascii="Times New Roman" w:hAnsi="Times New Roman" w:cs="Times New Roman"/>
          <w:sz w:val="28"/>
          <w:szCs w:val="28"/>
        </w:rPr>
        <w:t>–</w:t>
      </w:r>
      <w:r w:rsidR="0058228C">
        <w:rPr>
          <w:rFonts w:ascii="Times New Roman" w:hAnsi="Times New Roman" w:cs="Times New Roman"/>
          <w:sz w:val="28"/>
          <w:szCs w:val="28"/>
        </w:rPr>
        <w:t xml:space="preserve"> </w:t>
      </w:r>
      <w:r w:rsidRPr="000D3E64">
        <w:rPr>
          <w:rFonts w:ascii="Times New Roman" w:hAnsi="Times New Roman" w:cs="Times New Roman"/>
          <w:sz w:val="28"/>
          <w:szCs w:val="28"/>
          <w:lang w:val="en-US"/>
        </w:rPr>
        <w:t>Kyiv, 2018.</w:t>
      </w:r>
      <w:r w:rsidR="00910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103E0">
        <w:rPr>
          <w:rFonts w:ascii="Times New Roman" w:hAnsi="Times New Roman" w:cs="Times New Roman"/>
          <w:sz w:val="28"/>
          <w:szCs w:val="28"/>
          <w:lang w:val="en-US"/>
        </w:rPr>
        <w:t>143</w:t>
      </w:r>
      <w:proofErr w:type="gramEnd"/>
      <w:r w:rsidR="009103E0">
        <w:rPr>
          <w:rFonts w:ascii="Times New Roman" w:hAnsi="Times New Roman" w:cs="Times New Roman"/>
          <w:sz w:val="28"/>
          <w:szCs w:val="28"/>
          <w:lang w:val="en-US"/>
        </w:rPr>
        <w:t xml:space="preserve"> p., 159 references. </w:t>
      </w:r>
    </w:p>
    <w:p w:rsidR="00A9287B" w:rsidRPr="00026226" w:rsidRDefault="007E799B" w:rsidP="007E799B">
      <w:pPr>
        <w:pStyle w:val="a3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467">
        <w:rPr>
          <w:rFonts w:ascii="Times New Roman" w:hAnsi="Times New Roman" w:cs="Times New Roman"/>
          <w:sz w:val="28"/>
          <w:szCs w:val="28"/>
          <w:lang w:val="en-US"/>
        </w:rPr>
        <w:t xml:space="preserve">master’s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peace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-building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revealed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di</w:t>
      </w:r>
      <w:r>
        <w:rPr>
          <w:rFonts w:ascii="Times New Roman" w:hAnsi="Times New Roman" w:cs="Times New Roman"/>
          <w:sz w:val="28"/>
          <w:szCs w:val="28"/>
          <w:lang w:val="uk-UA"/>
        </w:rPr>
        <w:t>rections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peace-building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plan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defined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contours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updated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post-conflict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settlement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taking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account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s’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Bosnia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Herzegovina</w:t>
      </w:r>
      <w:r>
        <w:rPr>
          <w:rFonts w:ascii="Times New Roman" w:hAnsi="Times New Roman" w:cs="Times New Roman"/>
          <w:sz w:val="28"/>
          <w:szCs w:val="28"/>
          <w:lang w:val="uk-UA"/>
        </w:rPr>
        <w:t>'s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peace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-building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expertise</w:t>
      </w:r>
      <w:r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settlement of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armed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recommendations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peace-building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7D86">
        <w:rPr>
          <w:rFonts w:ascii="Times New Roman" w:hAnsi="Times New Roman" w:cs="Times New Roman"/>
          <w:sz w:val="28"/>
          <w:szCs w:val="28"/>
          <w:lang w:val="uk-UA"/>
        </w:rPr>
        <w:t>plan</w:t>
      </w:r>
      <w:proofErr w:type="spellEnd"/>
      <w:r w:rsidR="000D7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26">
        <w:rPr>
          <w:rFonts w:ascii="Times New Roman" w:hAnsi="Times New Roman" w:cs="Times New Roman"/>
          <w:sz w:val="28"/>
          <w:szCs w:val="28"/>
          <w:lang w:val="en-US"/>
        </w:rPr>
        <w:t xml:space="preserve">determined. </w:t>
      </w:r>
    </w:p>
    <w:p w:rsidR="00A9287B" w:rsidRPr="000D7D86" w:rsidRDefault="00903467" w:rsidP="00731CBA">
      <w:pPr>
        <w:pStyle w:val="a3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D86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0D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D7D86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building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post-conflict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settlement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measure of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>settlement</w:t>
      </w:r>
      <w:proofErr w:type="spellEnd"/>
      <w:r w:rsidR="00A9287B" w:rsidRPr="00A9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0D4">
        <w:rPr>
          <w:rFonts w:ascii="Times New Roman" w:hAnsi="Times New Roman" w:cs="Times New Roman"/>
          <w:sz w:val="28"/>
          <w:szCs w:val="28"/>
          <w:lang w:val="en-US"/>
        </w:rPr>
        <w:t>peace-building plan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A9287B" w:rsidRPr="000D7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FAF"/>
    <w:multiLevelType w:val="hybridMultilevel"/>
    <w:tmpl w:val="7138F676"/>
    <w:lvl w:ilvl="0" w:tplc="E7425C04">
      <w:start w:val="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DA"/>
    <w:rsid w:val="00026226"/>
    <w:rsid w:val="000A0C76"/>
    <w:rsid w:val="000B4337"/>
    <w:rsid w:val="000D7D86"/>
    <w:rsid w:val="00102A9E"/>
    <w:rsid w:val="00193A17"/>
    <w:rsid w:val="001A603B"/>
    <w:rsid w:val="002D3BDE"/>
    <w:rsid w:val="00313D33"/>
    <w:rsid w:val="00333AEE"/>
    <w:rsid w:val="0036001F"/>
    <w:rsid w:val="005233FD"/>
    <w:rsid w:val="00581AA3"/>
    <w:rsid w:val="0058228C"/>
    <w:rsid w:val="005C4E71"/>
    <w:rsid w:val="00660100"/>
    <w:rsid w:val="006B30D4"/>
    <w:rsid w:val="007159B4"/>
    <w:rsid w:val="00731CBA"/>
    <w:rsid w:val="007E799B"/>
    <w:rsid w:val="00884BDA"/>
    <w:rsid w:val="00903467"/>
    <w:rsid w:val="009103E0"/>
    <w:rsid w:val="00980090"/>
    <w:rsid w:val="009B7113"/>
    <w:rsid w:val="009F666C"/>
    <w:rsid w:val="00A02A8E"/>
    <w:rsid w:val="00A472B4"/>
    <w:rsid w:val="00A63A4B"/>
    <w:rsid w:val="00A9287B"/>
    <w:rsid w:val="00BB4241"/>
    <w:rsid w:val="00BE765D"/>
    <w:rsid w:val="00C372ED"/>
    <w:rsid w:val="00CC5182"/>
    <w:rsid w:val="00CC5272"/>
    <w:rsid w:val="00DE0C9C"/>
    <w:rsid w:val="00E61CCC"/>
    <w:rsid w:val="00E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D7C8-9F57-41F7-BB9D-DD854715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AEE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Зорина</dc:creator>
  <cp:keywords/>
  <dc:description/>
  <cp:lastModifiedBy>Алена Зорина</cp:lastModifiedBy>
  <cp:revision>100</cp:revision>
  <dcterms:created xsi:type="dcterms:W3CDTF">2018-12-15T15:53:00Z</dcterms:created>
  <dcterms:modified xsi:type="dcterms:W3CDTF">2018-12-17T18:17:00Z</dcterms:modified>
</cp:coreProperties>
</file>